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F1E6" w14:textId="77777777" w:rsidR="004042D6" w:rsidRDefault="004042D6" w:rsidP="004042D6">
      <w:pPr>
        <w:jc w:val="center"/>
        <w:rPr>
          <w:b/>
        </w:rPr>
      </w:pPr>
      <w:r w:rsidRPr="005F4F36">
        <w:rPr>
          <w:b/>
        </w:rPr>
        <w:t>Leistungen im R</w:t>
      </w:r>
      <w:r>
        <w:rPr>
          <w:b/>
        </w:rPr>
        <w:t>ahmen des Kollegs / Kollegthema</w:t>
      </w:r>
    </w:p>
    <w:p w14:paraId="7AA5C916" w14:textId="77777777" w:rsidR="00AF281C" w:rsidRDefault="004042D6" w:rsidP="004042D6">
      <w:pPr>
        <w:pBdr>
          <w:bottom w:val="single" w:sz="12" w:space="1" w:color="auto"/>
        </w:pBdr>
        <w:jc w:val="center"/>
        <w:rPr>
          <w:b/>
        </w:rPr>
      </w:pPr>
      <w:r>
        <w:rPr>
          <w:b/>
        </w:rPr>
        <w:t>Name und Position im Kolleg:</w:t>
      </w:r>
    </w:p>
    <w:p w14:paraId="4D4DE0B7" w14:textId="43F41170" w:rsidR="004042D6" w:rsidRDefault="00AF281C" w:rsidP="004042D6">
      <w:pPr>
        <w:pBdr>
          <w:bottom w:val="single" w:sz="12" w:space="1" w:color="auto"/>
        </w:pBdr>
        <w:jc w:val="center"/>
        <w:rPr>
          <w:b/>
        </w:rPr>
      </w:pPr>
      <w:r>
        <w:rPr>
          <w:b/>
        </w:rPr>
        <w:t>Matthias Fechner / Research Associate</w:t>
      </w:r>
      <w:r w:rsidR="004042D6">
        <w:rPr>
          <w:b/>
        </w:rPr>
        <w:t xml:space="preserve"> </w:t>
      </w:r>
    </w:p>
    <w:p w14:paraId="3FB2B65B" w14:textId="77777777" w:rsidR="004042D6" w:rsidRDefault="004042D6" w:rsidP="004042D6">
      <w:pPr>
        <w:pBdr>
          <w:bottom w:val="single" w:sz="12" w:space="1" w:color="auto"/>
        </w:pBdr>
        <w:jc w:val="center"/>
        <w:rPr>
          <w:b/>
        </w:rPr>
      </w:pPr>
    </w:p>
    <w:p w14:paraId="460A8DC9" w14:textId="77777777" w:rsidR="004042D6" w:rsidRDefault="004042D6" w:rsidP="004042D6">
      <w:pPr>
        <w:jc w:val="center"/>
        <w:rPr>
          <w:b/>
        </w:rPr>
      </w:pPr>
    </w:p>
    <w:p w14:paraId="1DEE31DC" w14:textId="77777777" w:rsidR="004042D6" w:rsidRPr="005F4F36" w:rsidRDefault="004042D6" w:rsidP="004042D6">
      <w:pPr>
        <w:jc w:val="center"/>
        <w:rPr>
          <w:b/>
        </w:rPr>
      </w:pPr>
      <w:r>
        <w:rPr>
          <w:b/>
        </w:rPr>
        <w:t xml:space="preserve">Erbrachte Leistungen </w:t>
      </w:r>
      <w:r w:rsidRPr="005F4F36">
        <w:rPr>
          <w:b/>
        </w:rPr>
        <w:t>im Zeitraum 10/2017-0</w:t>
      </w:r>
      <w:r>
        <w:rPr>
          <w:b/>
        </w:rPr>
        <w:t>9</w:t>
      </w:r>
      <w:r w:rsidRPr="005F4F36">
        <w:rPr>
          <w:b/>
        </w:rPr>
        <w:t>/20</w:t>
      </w:r>
      <w:r>
        <w:rPr>
          <w:b/>
        </w:rPr>
        <w:t>20</w:t>
      </w:r>
    </w:p>
    <w:tbl>
      <w:tblPr>
        <w:tblStyle w:val="Tabellenraster"/>
        <w:tblW w:w="0" w:type="auto"/>
        <w:tblLook w:val="04A0" w:firstRow="1" w:lastRow="0" w:firstColumn="1" w:lastColumn="0" w:noHBand="0" w:noVBand="1"/>
      </w:tblPr>
      <w:tblGrid>
        <w:gridCol w:w="3120"/>
        <w:gridCol w:w="5942"/>
      </w:tblGrid>
      <w:tr w:rsidR="006234AF" w14:paraId="3F05ADC0" w14:textId="77777777" w:rsidTr="006D585A">
        <w:trPr>
          <w:trHeight w:val="547"/>
        </w:trPr>
        <w:tc>
          <w:tcPr>
            <w:tcW w:w="3236" w:type="dxa"/>
            <w:vMerge w:val="restart"/>
          </w:tcPr>
          <w:p w14:paraId="55FB9698" w14:textId="72285958" w:rsidR="006234AF" w:rsidRDefault="006234AF">
            <w:r w:rsidRPr="009565AC">
              <w:rPr>
                <w:b/>
              </w:rPr>
              <w:t xml:space="preserve">Erschienene Publikationen </w:t>
            </w:r>
          </w:p>
        </w:tc>
        <w:tc>
          <w:tcPr>
            <w:tcW w:w="6052" w:type="dxa"/>
          </w:tcPr>
          <w:p w14:paraId="2FCD1E9C" w14:textId="77777777" w:rsidR="006234AF" w:rsidRPr="00C54F7F" w:rsidRDefault="006234AF" w:rsidP="004042D6">
            <w:pPr>
              <w:ind w:left="29"/>
              <w:jc w:val="both"/>
              <w:rPr>
                <w:rFonts w:cs="Arial"/>
                <w:b/>
                <w:u w:val="single"/>
              </w:rPr>
            </w:pPr>
            <w:proofErr w:type="gramStart"/>
            <w:r w:rsidRPr="00C54F7F">
              <w:rPr>
                <w:rFonts w:cs="Arial"/>
                <w:b/>
                <w:u w:val="single"/>
              </w:rPr>
              <w:t>Monographie</w:t>
            </w:r>
            <w:proofErr w:type="gramEnd"/>
          </w:p>
          <w:p w14:paraId="6B1C14E5" w14:textId="77777777" w:rsidR="006234AF" w:rsidRDefault="006234AF"/>
          <w:p w14:paraId="2F5A874F" w14:textId="77777777" w:rsidR="006234AF" w:rsidRDefault="006234AF"/>
        </w:tc>
      </w:tr>
      <w:tr w:rsidR="006234AF" w14:paraId="451C2477" w14:textId="77777777" w:rsidTr="007B3B77">
        <w:tc>
          <w:tcPr>
            <w:tcW w:w="3236" w:type="dxa"/>
            <w:vMerge/>
          </w:tcPr>
          <w:p w14:paraId="57E78699" w14:textId="77777777" w:rsidR="006234AF" w:rsidRDefault="006234AF"/>
        </w:tc>
        <w:tc>
          <w:tcPr>
            <w:tcW w:w="6052" w:type="dxa"/>
          </w:tcPr>
          <w:p w14:paraId="68239257" w14:textId="77777777" w:rsidR="006234AF" w:rsidRPr="004042D6" w:rsidRDefault="006234AF" w:rsidP="004042D6">
            <w:pPr>
              <w:rPr>
                <w:rFonts w:ascii="Calibri" w:eastAsia="Calibri" w:hAnsi="Calibri" w:cs="Times New Roman"/>
                <w:b/>
                <w:u w:val="single"/>
              </w:rPr>
            </w:pPr>
            <w:r w:rsidRPr="004042D6">
              <w:rPr>
                <w:rFonts w:ascii="Calibri" w:eastAsia="Calibri" w:hAnsi="Calibri" w:cs="Times New Roman"/>
                <w:b/>
                <w:u w:val="single"/>
              </w:rPr>
              <w:t>Themen-/Sammelbände</w:t>
            </w:r>
          </w:p>
          <w:p w14:paraId="37B20FFD" w14:textId="77777777" w:rsidR="006234AF" w:rsidRDefault="006234AF"/>
        </w:tc>
      </w:tr>
      <w:tr w:rsidR="006514A5" w14:paraId="43302C81" w14:textId="77777777" w:rsidTr="00F413B2">
        <w:trPr>
          <w:trHeight w:val="826"/>
        </w:trPr>
        <w:tc>
          <w:tcPr>
            <w:tcW w:w="3236" w:type="dxa"/>
            <w:vMerge/>
          </w:tcPr>
          <w:p w14:paraId="63AFD4FA" w14:textId="77777777" w:rsidR="006514A5" w:rsidRDefault="006514A5"/>
        </w:tc>
        <w:tc>
          <w:tcPr>
            <w:tcW w:w="6052" w:type="dxa"/>
          </w:tcPr>
          <w:p w14:paraId="6B8A5C4D" w14:textId="21C0CF73" w:rsidR="006514A5" w:rsidRPr="00CD7BD4" w:rsidRDefault="006450CE" w:rsidP="006514A5">
            <w:pPr>
              <w:pStyle w:val="Listenabsatz"/>
              <w:numPr>
                <w:ilvl w:val="0"/>
                <w:numId w:val="3"/>
              </w:numPr>
            </w:pPr>
            <w:r>
              <w:t xml:space="preserve">Fechner, M. / Stahl, H. (Hrsg.), </w:t>
            </w:r>
            <w:r w:rsidRPr="007050A7">
              <w:t xml:space="preserve">Subjekt und </w:t>
            </w:r>
            <w:proofErr w:type="spellStart"/>
            <w:r w:rsidRPr="007050A7">
              <w:t>Liminalität</w:t>
            </w:r>
            <w:proofErr w:type="spellEnd"/>
            <w:r w:rsidRPr="007050A7">
              <w:t xml:space="preserve"> in der Gegenwartsliteratur. Band 2: Schwellenzeit – </w:t>
            </w:r>
            <w:r w:rsidRPr="00CD7BD4">
              <w:t>Gattungstransitionen – Grenzerfahrungen. Berlin 2020.</w:t>
            </w:r>
          </w:p>
          <w:p w14:paraId="3603DBE0" w14:textId="75982955" w:rsidR="006514A5" w:rsidRPr="00CD7BD4" w:rsidRDefault="006450CE" w:rsidP="006450CE">
            <w:pPr>
              <w:pStyle w:val="Listenabsatz"/>
              <w:numPr>
                <w:ilvl w:val="0"/>
                <w:numId w:val="3"/>
              </w:numPr>
            </w:pPr>
            <w:r w:rsidRPr="00CD7BD4">
              <w:t>Stahl, H. / Fechner, M. (Hrsg.), Wiederkehr des Subjekts? Streifzüge durch Philosophie, Theorie und die Lyrik in der Gegenwart. Berlin 2020.</w:t>
            </w:r>
            <w:r w:rsidR="0088653D" w:rsidRPr="00CD7BD4">
              <w:t xml:space="preserve"> Noch nicht erschienen</w:t>
            </w:r>
          </w:p>
          <w:p w14:paraId="4F3519EB" w14:textId="75C171AA" w:rsidR="006514A5" w:rsidRDefault="006450CE" w:rsidP="002E7495">
            <w:pPr>
              <w:pStyle w:val="Listenabsatz"/>
              <w:numPr>
                <w:ilvl w:val="0"/>
                <w:numId w:val="3"/>
              </w:numPr>
            </w:pPr>
            <w:r>
              <w:t xml:space="preserve">Fechner, M. / Reents, F. / Zeyer, K. (Hrsg.), Trierer </w:t>
            </w:r>
            <w:proofErr w:type="spellStart"/>
            <w:r>
              <w:t>Poetikvorlesungen</w:t>
            </w:r>
            <w:proofErr w:type="spellEnd"/>
            <w:r>
              <w:t>. Berlin</w:t>
            </w:r>
            <w:r w:rsidR="00723C60">
              <w:t xml:space="preserve"> Edition </w:t>
            </w:r>
            <w:proofErr w:type="spellStart"/>
            <w:r w:rsidR="00723C60">
              <w:t>Ru</w:t>
            </w:r>
            <w:r w:rsidR="000561FB">
              <w:t>g</w:t>
            </w:r>
            <w:r w:rsidR="00723C60">
              <w:t>erup</w:t>
            </w:r>
            <w:proofErr w:type="spellEnd"/>
            <w:r w:rsidR="00723C60">
              <w:t>.</w:t>
            </w:r>
            <w:r>
              <w:t xml:space="preserve"> 2020. </w:t>
            </w:r>
          </w:p>
        </w:tc>
      </w:tr>
      <w:tr w:rsidR="006234AF" w14:paraId="7889E5C7" w14:textId="77777777" w:rsidTr="00641418">
        <w:tc>
          <w:tcPr>
            <w:tcW w:w="3236" w:type="dxa"/>
            <w:vMerge/>
          </w:tcPr>
          <w:p w14:paraId="2A282C6D" w14:textId="77777777" w:rsidR="006234AF" w:rsidRDefault="006234AF"/>
        </w:tc>
        <w:tc>
          <w:tcPr>
            <w:tcW w:w="6052" w:type="dxa"/>
          </w:tcPr>
          <w:p w14:paraId="623D2A16" w14:textId="77777777" w:rsidR="006234AF" w:rsidRPr="00D812D4" w:rsidRDefault="006234AF" w:rsidP="007F6F03">
            <w:pPr>
              <w:rPr>
                <w:b/>
                <w:u w:val="single"/>
              </w:rPr>
            </w:pPr>
            <w:r w:rsidRPr="00D812D4">
              <w:rPr>
                <w:b/>
                <w:u w:val="single"/>
              </w:rPr>
              <w:t>Aufsätze mit Peer review</w:t>
            </w:r>
          </w:p>
          <w:p w14:paraId="5F847BB0" w14:textId="77777777" w:rsidR="006234AF" w:rsidRDefault="006234AF"/>
        </w:tc>
      </w:tr>
      <w:tr w:rsidR="006514A5" w14:paraId="4702A9F9" w14:textId="77777777" w:rsidTr="00394DE8">
        <w:trPr>
          <w:trHeight w:val="826"/>
        </w:trPr>
        <w:tc>
          <w:tcPr>
            <w:tcW w:w="3236" w:type="dxa"/>
            <w:vMerge/>
          </w:tcPr>
          <w:p w14:paraId="5D40F123" w14:textId="77777777" w:rsidR="006514A5" w:rsidRDefault="006514A5"/>
        </w:tc>
        <w:tc>
          <w:tcPr>
            <w:tcW w:w="6052" w:type="dxa"/>
          </w:tcPr>
          <w:p w14:paraId="18FE1697" w14:textId="126E31E3" w:rsidR="00E45231" w:rsidRDefault="00E45231" w:rsidP="00E45231">
            <w:pPr>
              <w:pStyle w:val="Listenabsatz"/>
              <w:numPr>
                <w:ilvl w:val="0"/>
                <w:numId w:val="4"/>
              </w:numPr>
            </w:pPr>
            <w:r w:rsidRPr="00AA6DCF">
              <w:t>Lyrische Erkenntnisvollzüge am Beispiel schulischer Erfahrungen in der englischsprachigen Gegenwartsdichtung.</w:t>
            </w:r>
            <w:r w:rsidR="007F3466">
              <w:t xml:space="preserve"> In:</w:t>
            </w:r>
            <w:r w:rsidRPr="00AA6DCF">
              <w:t xml:space="preserve"> Internationale Zeitschrift für Kulturkomparatistik. 1 (2019)</w:t>
            </w:r>
            <w:r w:rsidR="007050A7">
              <w:t>.</w:t>
            </w:r>
            <w:r w:rsidRPr="00AA6DCF">
              <w:t xml:space="preserve"> 183-209</w:t>
            </w:r>
            <w:r>
              <w:t>.</w:t>
            </w:r>
            <w:r w:rsidRPr="00AA6DCF">
              <w:t xml:space="preserve"> PDF: https://izfk.uni-trier.de/index.php/izfk/article/view/28/14</w:t>
            </w:r>
          </w:p>
          <w:p w14:paraId="64EF2F9E" w14:textId="77777777" w:rsidR="006514A5" w:rsidRDefault="006514A5" w:rsidP="002E7495">
            <w:pPr>
              <w:pStyle w:val="Listenabsatz"/>
            </w:pPr>
          </w:p>
        </w:tc>
      </w:tr>
      <w:tr w:rsidR="006234AF" w14:paraId="339370FD" w14:textId="77777777" w:rsidTr="00EB1265">
        <w:trPr>
          <w:trHeight w:val="547"/>
        </w:trPr>
        <w:tc>
          <w:tcPr>
            <w:tcW w:w="3236" w:type="dxa"/>
            <w:vMerge/>
          </w:tcPr>
          <w:p w14:paraId="4C3F8CAC" w14:textId="77777777" w:rsidR="006234AF" w:rsidRDefault="006234AF"/>
        </w:tc>
        <w:tc>
          <w:tcPr>
            <w:tcW w:w="6052" w:type="dxa"/>
          </w:tcPr>
          <w:p w14:paraId="3D048CCF" w14:textId="77777777" w:rsidR="006234AF" w:rsidRPr="006234AF" w:rsidRDefault="006234AF" w:rsidP="006234AF">
            <w:pPr>
              <w:rPr>
                <w:rFonts w:ascii="Calibri" w:eastAsia="Calibri" w:hAnsi="Calibri" w:cs="Times New Roman"/>
                <w:b/>
                <w:u w:val="single"/>
                <w:lang w:val="en-GB"/>
              </w:rPr>
            </w:pPr>
            <w:proofErr w:type="spellStart"/>
            <w:r w:rsidRPr="006234AF">
              <w:rPr>
                <w:rFonts w:ascii="Calibri" w:eastAsia="Calibri" w:hAnsi="Calibri" w:cs="Times New Roman"/>
                <w:b/>
                <w:u w:val="single"/>
                <w:lang w:val="en-GB"/>
              </w:rPr>
              <w:t>Aufsätze</w:t>
            </w:r>
            <w:proofErr w:type="spellEnd"/>
            <w:r w:rsidRPr="006234AF">
              <w:rPr>
                <w:rFonts w:ascii="Calibri" w:eastAsia="Calibri" w:hAnsi="Calibri" w:cs="Times New Roman"/>
                <w:b/>
                <w:u w:val="single"/>
                <w:lang w:val="en-GB"/>
              </w:rPr>
              <w:t xml:space="preserve"> </w:t>
            </w:r>
            <w:proofErr w:type="spellStart"/>
            <w:r w:rsidRPr="006234AF">
              <w:rPr>
                <w:rFonts w:ascii="Calibri" w:eastAsia="Calibri" w:hAnsi="Calibri" w:cs="Times New Roman"/>
                <w:b/>
                <w:u w:val="single"/>
                <w:lang w:val="en-GB"/>
              </w:rPr>
              <w:t>ohne</w:t>
            </w:r>
            <w:proofErr w:type="spellEnd"/>
            <w:r w:rsidRPr="006234AF">
              <w:rPr>
                <w:rFonts w:ascii="Calibri" w:eastAsia="Calibri" w:hAnsi="Calibri" w:cs="Times New Roman"/>
                <w:b/>
                <w:u w:val="single"/>
                <w:lang w:val="en-GB"/>
              </w:rPr>
              <w:t xml:space="preserve"> Peer review</w:t>
            </w:r>
          </w:p>
          <w:p w14:paraId="729AB15F" w14:textId="77777777" w:rsidR="006234AF" w:rsidRDefault="006234AF"/>
        </w:tc>
      </w:tr>
      <w:tr w:rsidR="006514A5" w:rsidRPr="001D52F0" w14:paraId="4D961386" w14:textId="77777777" w:rsidTr="00597D8B">
        <w:trPr>
          <w:trHeight w:val="826"/>
        </w:trPr>
        <w:tc>
          <w:tcPr>
            <w:tcW w:w="3236" w:type="dxa"/>
            <w:vMerge/>
          </w:tcPr>
          <w:p w14:paraId="3A626DE8" w14:textId="77777777" w:rsidR="006514A5" w:rsidRDefault="006514A5"/>
        </w:tc>
        <w:tc>
          <w:tcPr>
            <w:tcW w:w="6052" w:type="dxa"/>
          </w:tcPr>
          <w:p w14:paraId="6D1F2882" w14:textId="01B93E6F" w:rsidR="006514A5" w:rsidRDefault="006514A5" w:rsidP="001D52F0"/>
          <w:p w14:paraId="098608ED" w14:textId="20D80C90" w:rsidR="001D52F0" w:rsidRPr="000F5F49" w:rsidRDefault="001D52F0" w:rsidP="001D52F0">
            <w:pPr>
              <w:pStyle w:val="Listenabsatz"/>
              <w:numPr>
                <w:ilvl w:val="0"/>
                <w:numId w:val="5"/>
              </w:numPr>
              <w:rPr>
                <w:lang w:val="en-GB"/>
              </w:rPr>
            </w:pPr>
            <w:r w:rsidRPr="007F3466">
              <w:t>Liminale Entwicklungen. Ein Blick auf die Darstellung ökonomischer Zusammenhänge in der deutschsprachigen Literatur. Vom Sturm und Drang bis zur Gegenwart</w:t>
            </w:r>
            <w:r>
              <w:t xml:space="preserve">. In: </w:t>
            </w:r>
            <w:proofErr w:type="spellStart"/>
            <w:r>
              <w:t>Ders</w:t>
            </w:r>
            <w:proofErr w:type="spellEnd"/>
            <w:r>
              <w:t xml:space="preserve">. / Stahl, H. (Hrsg.), </w:t>
            </w:r>
            <w:r w:rsidRPr="007050A7">
              <w:t xml:space="preserve">Subjekt und </w:t>
            </w:r>
            <w:proofErr w:type="spellStart"/>
            <w:r w:rsidRPr="007050A7">
              <w:t>Liminalität</w:t>
            </w:r>
            <w:proofErr w:type="spellEnd"/>
            <w:r w:rsidRPr="007050A7">
              <w:t xml:space="preserve"> in der Gegenwartsliteratur. Band 2: Schwellenzeit – Gattungstransitionen – Grenzerfahrungen</w:t>
            </w:r>
            <w:r>
              <w:t>. Berlin 2020. 41-57.</w:t>
            </w:r>
          </w:p>
          <w:p w14:paraId="1B66A85D" w14:textId="14DF9B1A" w:rsidR="000F5F49" w:rsidRPr="00B25E36" w:rsidRDefault="00997952" w:rsidP="001D52F0">
            <w:pPr>
              <w:pStyle w:val="Listenabsatz"/>
              <w:numPr>
                <w:ilvl w:val="0"/>
                <w:numId w:val="5"/>
              </w:numPr>
            </w:pPr>
            <w:r w:rsidRPr="00B25E36">
              <w:t>Gegenwartslyrik: Existenz zwischen Sprachen und Kulturen. Vorwort. In:</w:t>
            </w:r>
            <w:r w:rsidR="002C222C" w:rsidRPr="00B25E36">
              <w:t xml:space="preserve"> </w:t>
            </w:r>
            <w:proofErr w:type="spellStart"/>
            <w:r w:rsidR="002C222C" w:rsidRPr="00B25E36">
              <w:t>Ders</w:t>
            </w:r>
            <w:proofErr w:type="spellEnd"/>
            <w:r w:rsidR="002C222C" w:rsidRPr="00B25E36">
              <w:t>. / Friederike Reents (Hrsg.),</w:t>
            </w:r>
            <w:r w:rsidRPr="00B25E36">
              <w:t xml:space="preserve"> </w:t>
            </w:r>
            <w:r w:rsidR="002C222C" w:rsidRPr="00B25E36">
              <w:t xml:space="preserve">Trierer </w:t>
            </w:r>
            <w:proofErr w:type="spellStart"/>
            <w:r w:rsidR="002C222C" w:rsidRPr="00B25E36">
              <w:t>Poetikvorlesungen</w:t>
            </w:r>
            <w:proofErr w:type="spellEnd"/>
            <w:r w:rsidR="002C222C" w:rsidRPr="00B25E36">
              <w:t xml:space="preserve">. Berlin Edition </w:t>
            </w:r>
            <w:proofErr w:type="spellStart"/>
            <w:r w:rsidR="002C222C" w:rsidRPr="00B25E36">
              <w:t>Rugerup</w:t>
            </w:r>
            <w:proofErr w:type="spellEnd"/>
            <w:r w:rsidR="002C222C" w:rsidRPr="00B25E36">
              <w:t>. 2020.</w:t>
            </w:r>
            <w:r w:rsidR="0088653D" w:rsidRPr="00B25E36">
              <w:t xml:space="preserve"> </w:t>
            </w:r>
            <w:r w:rsidR="002C222C" w:rsidRPr="00B25E36">
              <w:t xml:space="preserve"> </w:t>
            </w:r>
            <w:r w:rsidRPr="00B25E36">
              <w:t xml:space="preserve"> </w:t>
            </w:r>
          </w:p>
          <w:p w14:paraId="1DFBECEF" w14:textId="4115E799" w:rsidR="001D52F0" w:rsidRDefault="001D52F0" w:rsidP="006514A5">
            <w:pPr>
              <w:pStyle w:val="Listenabsatz"/>
              <w:numPr>
                <w:ilvl w:val="0"/>
                <w:numId w:val="5"/>
              </w:numPr>
            </w:pPr>
            <w:r>
              <w:t>Der Mensch als Ziffer? Pädagogik vor der Digitalisierung. In: Coincidentia. Band 11/1 (2020). 243-282</w:t>
            </w:r>
            <w:r w:rsidR="002E7495">
              <w:t>.</w:t>
            </w:r>
          </w:p>
          <w:p w14:paraId="4117657F" w14:textId="5E06BBBB" w:rsidR="00455B44" w:rsidRPr="000F5F49" w:rsidRDefault="00455B44" w:rsidP="006514A5">
            <w:pPr>
              <w:pStyle w:val="Listenabsatz"/>
              <w:numPr>
                <w:ilvl w:val="0"/>
                <w:numId w:val="5"/>
              </w:numPr>
              <w:rPr>
                <w:lang w:val="en-GB"/>
              </w:rPr>
            </w:pPr>
            <w:r w:rsidRPr="00455B44">
              <w:rPr>
                <w:lang w:val="en-GB"/>
              </w:rPr>
              <w:t>A</w:t>
            </w:r>
            <w:r w:rsidR="00997952">
              <w:rPr>
                <w:lang w:val="en-GB"/>
              </w:rPr>
              <w:t>n</w:t>
            </w:r>
            <w:r w:rsidRPr="00455B44">
              <w:rPr>
                <w:lang w:val="en-GB"/>
              </w:rPr>
              <w:t xml:space="preserve"> incomplete history of contemporary German-language poetry</w:t>
            </w:r>
            <w:r>
              <w:rPr>
                <w:lang w:val="en-GB"/>
              </w:rPr>
              <w:t xml:space="preserve">. </w:t>
            </w:r>
            <w:r w:rsidRPr="000F5F49">
              <w:rPr>
                <w:lang w:val="en-GB"/>
              </w:rPr>
              <w:t xml:space="preserve">PN Review 255 / </w:t>
            </w:r>
            <w:r w:rsidRPr="00B25E36">
              <w:rPr>
                <w:lang w:val="en-GB"/>
              </w:rPr>
              <w:t>2020</w:t>
            </w:r>
            <w:r w:rsidR="000F5F49" w:rsidRPr="00B25E36">
              <w:rPr>
                <w:lang w:val="en-GB"/>
              </w:rPr>
              <w:t>. 48-52.</w:t>
            </w:r>
            <w:r w:rsidRPr="000F5F49">
              <w:rPr>
                <w:lang w:val="en-GB"/>
              </w:rPr>
              <w:t xml:space="preserve"> </w:t>
            </w:r>
          </w:p>
          <w:p w14:paraId="03361A28" w14:textId="5113A045" w:rsidR="006514A5" w:rsidRPr="001D52F0" w:rsidRDefault="004661EE" w:rsidP="001D52F0">
            <w:pPr>
              <w:pStyle w:val="Listenabsatz"/>
              <w:numPr>
                <w:ilvl w:val="0"/>
                <w:numId w:val="5"/>
              </w:numPr>
            </w:pPr>
            <w:r w:rsidRPr="004661EE">
              <w:t>Das Geld, die Wirtschaft und die Wirtlichkeit - in der deutschsprachigen Literatur vom Sturm und</w:t>
            </w:r>
            <w:r>
              <w:t xml:space="preserve"> </w:t>
            </w:r>
            <w:r w:rsidRPr="004661EE">
              <w:t xml:space="preserve">Drang zur Neuen Sachlichkeit. Mit einer Betrachtung von Erik Regers Ökonomisierungskritik in </w:t>
            </w:r>
            <w:proofErr w:type="gramStart"/>
            <w:r w:rsidRPr="004661EE">
              <w:t>​</w:t>
            </w:r>
            <w:r>
              <w:t>‚</w:t>
            </w:r>
            <w:proofErr w:type="gramEnd"/>
            <w:r w:rsidRPr="004661EE">
              <w:t>Union</w:t>
            </w:r>
            <w:r>
              <w:t xml:space="preserve"> </w:t>
            </w:r>
            <w:r w:rsidRPr="004661EE">
              <w:t>der festen Hand</w:t>
            </w:r>
            <w:r>
              <w:t>‘</w:t>
            </w:r>
            <w:r w:rsidRPr="004661EE">
              <w:t>​ (1931)</w:t>
            </w:r>
            <w:r>
              <w:t>.</w:t>
            </w:r>
            <w:r w:rsidRPr="004661EE">
              <w:t xml:space="preserve"> </w:t>
            </w:r>
            <w:r>
              <w:t>I</w:t>
            </w:r>
            <w:r w:rsidRPr="004661EE">
              <w:t>n</w:t>
            </w:r>
            <w:r>
              <w:t>:</w:t>
            </w:r>
            <w:r w:rsidRPr="004661EE">
              <w:t xml:space="preserve"> De Gennaro, I. / Lüfter, R. / </w:t>
            </w:r>
            <w:proofErr w:type="spellStart"/>
            <w:r w:rsidRPr="004661EE">
              <w:t>Kazmierski</w:t>
            </w:r>
            <w:proofErr w:type="spellEnd"/>
            <w:r w:rsidRPr="004661EE">
              <w:t>, S.</w:t>
            </w:r>
            <w:r>
              <w:t xml:space="preserve"> (Hrsg. 201</w:t>
            </w:r>
            <w:r w:rsidR="00455B44">
              <w:t>9</w:t>
            </w:r>
            <w:r>
              <w:t>):</w:t>
            </w:r>
            <w:r w:rsidRPr="004661EE">
              <w:t xml:space="preserve"> Wirtliche Ökonomie.</w:t>
            </w:r>
            <w:r w:rsidR="006450CE">
              <w:t xml:space="preserve"> </w:t>
            </w:r>
            <w:r w:rsidRPr="004661EE">
              <w:t>Philosophische und dichterische Quellen, Dritter Teilband ​</w:t>
            </w:r>
            <w:proofErr w:type="spellStart"/>
            <w:r w:rsidRPr="004661EE">
              <w:t>Elementa</w:t>
            </w:r>
            <w:proofErr w:type="spellEnd"/>
            <w:r w:rsidRPr="004661EE">
              <w:t xml:space="preserve"> </w:t>
            </w:r>
            <w:proofErr w:type="spellStart"/>
            <w:r w:rsidRPr="004661EE">
              <w:t>Oeconomica</w:t>
            </w:r>
            <w:proofErr w:type="spellEnd"/>
            <w:r w:rsidRPr="004661EE">
              <w:t xml:space="preserve"> 1.3 Wirtliche</w:t>
            </w:r>
            <w:r>
              <w:t xml:space="preserve"> </w:t>
            </w:r>
            <w:r w:rsidRPr="004661EE">
              <w:t>Ökonomie, Verlag Traugott Bautz</w:t>
            </w:r>
            <w:r>
              <w:t>.</w:t>
            </w:r>
          </w:p>
        </w:tc>
      </w:tr>
      <w:tr w:rsidR="006234AF" w14:paraId="4DDA9EDF" w14:textId="77777777" w:rsidTr="00212D8D">
        <w:trPr>
          <w:trHeight w:val="547"/>
        </w:trPr>
        <w:tc>
          <w:tcPr>
            <w:tcW w:w="3236" w:type="dxa"/>
            <w:vMerge/>
          </w:tcPr>
          <w:p w14:paraId="1177E5DA" w14:textId="77777777" w:rsidR="006234AF" w:rsidRPr="001D52F0" w:rsidRDefault="006234AF"/>
        </w:tc>
        <w:tc>
          <w:tcPr>
            <w:tcW w:w="6052" w:type="dxa"/>
          </w:tcPr>
          <w:p w14:paraId="3FB996CA" w14:textId="77777777" w:rsidR="006234AF" w:rsidRDefault="006234AF">
            <w:r w:rsidRPr="006234AF">
              <w:rPr>
                <w:rFonts w:ascii="Calibri" w:eastAsia="Calibri" w:hAnsi="Calibri" w:cs="Times New Roman"/>
                <w:b/>
                <w:u w:val="single"/>
              </w:rPr>
              <w:t>Sonstige Publikationen</w:t>
            </w:r>
          </w:p>
        </w:tc>
      </w:tr>
      <w:tr w:rsidR="006514A5" w14:paraId="00FC7CD4" w14:textId="77777777" w:rsidTr="003009B1">
        <w:trPr>
          <w:trHeight w:val="826"/>
        </w:trPr>
        <w:tc>
          <w:tcPr>
            <w:tcW w:w="3236" w:type="dxa"/>
            <w:vMerge/>
          </w:tcPr>
          <w:p w14:paraId="570DA288" w14:textId="77777777" w:rsidR="006514A5" w:rsidRDefault="006514A5"/>
        </w:tc>
        <w:tc>
          <w:tcPr>
            <w:tcW w:w="6052" w:type="dxa"/>
          </w:tcPr>
          <w:p w14:paraId="79AE606B" w14:textId="1DD99C4F" w:rsidR="002E7495" w:rsidRDefault="002E7495" w:rsidP="002E7495">
            <w:pPr>
              <w:pStyle w:val="Listenabsatz"/>
              <w:numPr>
                <w:ilvl w:val="0"/>
                <w:numId w:val="6"/>
              </w:numPr>
            </w:pPr>
            <w:r w:rsidRPr="004661EE">
              <w:t>Die Demenz des kulturellen Gedächtnisses</w:t>
            </w:r>
            <w:r>
              <w:t>. Zur Lage der Gegenwartslyrik in Deutschland</w:t>
            </w:r>
            <w:r w:rsidRPr="004661EE">
              <w:t>, in FAZ 28. Januar 2019</w:t>
            </w:r>
            <w:r>
              <w:t xml:space="preserve">. </w:t>
            </w:r>
            <w:r w:rsidRPr="004661EE">
              <w:t>13</w:t>
            </w:r>
            <w:r>
              <w:t>.</w:t>
            </w:r>
          </w:p>
          <w:p w14:paraId="0B7CF8A0" w14:textId="6253CE7A" w:rsidR="001D52F0" w:rsidRPr="00B25E36" w:rsidRDefault="001D52F0" w:rsidP="001D52F0">
            <w:pPr>
              <w:pStyle w:val="Listenabsatz"/>
              <w:numPr>
                <w:ilvl w:val="0"/>
                <w:numId w:val="6"/>
              </w:numPr>
            </w:pPr>
            <w:r w:rsidRPr="00B25E36">
              <w:t>Wenn Hochschulen zu Wirtschaftsunternehmen werden. GEW-Zeitung Rheinland-Pfalz. 7-8/2019.</w:t>
            </w:r>
            <w:r w:rsidR="002E7495" w:rsidRPr="00B25E36">
              <w:t xml:space="preserve"> </w:t>
            </w:r>
            <w:r w:rsidRPr="00B25E36">
              <w:t xml:space="preserve">16-18. </w:t>
            </w:r>
          </w:p>
          <w:p w14:paraId="0BD260CB" w14:textId="24B5A7A5" w:rsidR="006514A5" w:rsidRPr="00B25E36" w:rsidRDefault="006450CE" w:rsidP="00494BA2">
            <w:pPr>
              <w:pStyle w:val="Listenabsatz"/>
              <w:numPr>
                <w:ilvl w:val="0"/>
                <w:numId w:val="6"/>
              </w:numPr>
            </w:pPr>
            <w:r w:rsidRPr="00B25E36">
              <w:t>Digitalisierung statt Menschenbildung? Eine Weichenstellung für die Zukunft. GEW</w:t>
            </w:r>
            <w:r w:rsidR="00494BA2" w:rsidRPr="00B25E36">
              <w:t>-</w:t>
            </w:r>
            <w:r w:rsidRPr="00B25E36">
              <w:t xml:space="preserve">Zeitung Rheinland-Pfalz. </w:t>
            </w:r>
            <w:r w:rsidR="00494BA2" w:rsidRPr="00B25E36">
              <w:t>9/2020.</w:t>
            </w:r>
            <w:r w:rsidR="00455B44" w:rsidRPr="00B25E36">
              <w:t xml:space="preserve"> 12-14.</w:t>
            </w:r>
          </w:p>
          <w:p w14:paraId="643C8663" w14:textId="614DEA3E" w:rsidR="000F5F49" w:rsidRDefault="000F5F49" w:rsidP="00B25E36">
            <w:pPr>
              <w:pStyle w:val="Listenabsatz"/>
            </w:pPr>
          </w:p>
        </w:tc>
      </w:tr>
      <w:tr w:rsidR="006234AF" w14:paraId="45CC885A" w14:textId="77777777" w:rsidTr="000137C1">
        <w:tc>
          <w:tcPr>
            <w:tcW w:w="9288" w:type="dxa"/>
            <w:gridSpan w:val="2"/>
          </w:tcPr>
          <w:p w14:paraId="714D83F7" w14:textId="77777777" w:rsidR="006234AF" w:rsidRDefault="006234AF"/>
        </w:tc>
      </w:tr>
      <w:tr w:rsidR="006514A5" w:rsidRPr="00D22623" w14:paraId="54D9F023" w14:textId="77777777" w:rsidTr="00BD1C16">
        <w:trPr>
          <w:trHeight w:val="826"/>
        </w:trPr>
        <w:tc>
          <w:tcPr>
            <w:tcW w:w="3236" w:type="dxa"/>
          </w:tcPr>
          <w:p w14:paraId="5297C02F" w14:textId="77777777" w:rsidR="006514A5" w:rsidRDefault="006514A5">
            <w:r w:rsidRPr="009565AC">
              <w:rPr>
                <w:b/>
              </w:rPr>
              <w:t>Vorträge (Anlass, Ort, Datum)</w:t>
            </w:r>
          </w:p>
        </w:tc>
        <w:tc>
          <w:tcPr>
            <w:tcW w:w="6052" w:type="dxa"/>
          </w:tcPr>
          <w:p w14:paraId="22B49C99" w14:textId="139E6B2E" w:rsidR="006514A5" w:rsidRPr="00D22623" w:rsidRDefault="00D22623" w:rsidP="006514A5">
            <w:pPr>
              <w:pStyle w:val="Listenabsatz"/>
              <w:numPr>
                <w:ilvl w:val="0"/>
                <w:numId w:val="7"/>
              </w:numPr>
              <w:rPr>
                <w:lang w:val="en-GB"/>
              </w:rPr>
            </w:pPr>
            <w:r w:rsidRPr="00AF281C">
              <w:rPr>
                <w:strike/>
                <w:lang w:val="en-GB"/>
              </w:rPr>
              <w:t xml:space="preserve">The Hermeneutics of Culture. Contemporary Poetry in European Regional Languages. "Hermeneutics of Poetry Interpretation - Theory and Practice", Queen’s College, Oxford University, 30.-31. </w:t>
            </w:r>
            <w:proofErr w:type="spellStart"/>
            <w:r w:rsidRPr="00AF281C">
              <w:rPr>
                <w:strike/>
                <w:lang w:val="en-GB"/>
              </w:rPr>
              <w:t>März</w:t>
            </w:r>
            <w:proofErr w:type="spellEnd"/>
            <w:r w:rsidRPr="00AF281C">
              <w:rPr>
                <w:strike/>
                <w:lang w:val="en-GB"/>
              </w:rPr>
              <w:t xml:space="preserve"> 2020</w:t>
            </w:r>
            <w:r w:rsidR="00794298">
              <w:rPr>
                <w:lang w:val="en-GB"/>
              </w:rPr>
              <w:t xml:space="preserve"> [</w:t>
            </w:r>
            <w:proofErr w:type="spellStart"/>
            <w:r w:rsidR="00794298">
              <w:rPr>
                <w:lang w:val="en-GB"/>
              </w:rPr>
              <w:t>Abgesagt</w:t>
            </w:r>
            <w:proofErr w:type="spellEnd"/>
            <w:r w:rsidR="00794298">
              <w:rPr>
                <w:lang w:val="en-GB"/>
              </w:rPr>
              <w:t xml:space="preserve"> </w:t>
            </w:r>
            <w:proofErr w:type="spellStart"/>
            <w:r w:rsidR="00794298">
              <w:rPr>
                <w:lang w:val="en-GB"/>
              </w:rPr>
              <w:t>aus</w:t>
            </w:r>
            <w:proofErr w:type="spellEnd"/>
            <w:r w:rsidR="00794298">
              <w:rPr>
                <w:lang w:val="en-GB"/>
              </w:rPr>
              <w:t xml:space="preserve"> </w:t>
            </w:r>
            <w:proofErr w:type="spellStart"/>
            <w:r w:rsidR="00794298">
              <w:rPr>
                <w:lang w:val="en-GB"/>
              </w:rPr>
              <w:t>aktuellem</w:t>
            </w:r>
            <w:proofErr w:type="spellEnd"/>
            <w:r w:rsidR="00794298">
              <w:rPr>
                <w:lang w:val="en-GB"/>
              </w:rPr>
              <w:t xml:space="preserve"> </w:t>
            </w:r>
            <w:proofErr w:type="spellStart"/>
            <w:r w:rsidR="00794298">
              <w:rPr>
                <w:lang w:val="en-GB"/>
              </w:rPr>
              <w:t>Anlass</w:t>
            </w:r>
            <w:proofErr w:type="spellEnd"/>
            <w:r w:rsidR="00794298">
              <w:rPr>
                <w:lang w:val="en-GB"/>
              </w:rPr>
              <w:t>]</w:t>
            </w:r>
          </w:p>
          <w:p w14:paraId="05E8650A" w14:textId="1B3631A7" w:rsidR="006514A5" w:rsidRPr="00AF281C" w:rsidRDefault="00D22623" w:rsidP="006514A5">
            <w:pPr>
              <w:pStyle w:val="Listenabsatz"/>
              <w:numPr>
                <w:ilvl w:val="0"/>
                <w:numId w:val="7"/>
              </w:numPr>
              <w:rPr>
                <w:strike/>
              </w:rPr>
            </w:pPr>
            <w:r w:rsidRPr="00AF281C">
              <w:rPr>
                <w:strike/>
                <w:lang w:val="en-GB"/>
              </w:rPr>
              <w:t xml:space="preserve">Diversity and Arts Curricula in the Federal Republic of Germany. </w:t>
            </w:r>
            <w:r w:rsidRPr="00AF281C">
              <w:rPr>
                <w:strike/>
              </w:rPr>
              <w:t xml:space="preserve">Gemeinsame Tagung der Universität Trier und der National </w:t>
            </w:r>
            <w:proofErr w:type="spellStart"/>
            <w:r w:rsidRPr="00AF281C">
              <w:rPr>
                <w:strike/>
              </w:rPr>
              <w:t>Chengchi</w:t>
            </w:r>
            <w:proofErr w:type="spellEnd"/>
            <w:r w:rsidRPr="00AF281C">
              <w:rPr>
                <w:strike/>
              </w:rPr>
              <w:t xml:space="preserve"> University Taipei, Taiwan, 27.-28. März 2020</w:t>
            </w:r>
            <w:r w:rsidR="00AF281C">
              <w:rPr>
                <w:strike/>
              </w:rPr>
              <w:t>.</w:t>
            </w:r>
            <w:r w:rsidR="00794298" w:rsidRPr="00AF281C">
              <w:t xml:space="preserve"> [</w:t>
            </w:r>
            <w:proofErr w:type="gramStart"/>
            <w:r w:rsidR="00794298" w:rsidRPr="00AF281C">
              <w:t>Abgesagt</w:t>
            </w:r>
            <w:proofErr w:type="gramEnd"/>
            <w:r w:rsidR="00794298" w:rsidRPr="00AF281C">
              <w:t xml:space="preserve"> aus aktuellem Anlass]</w:t>
            </w:r>
          </w:p>
          <w:p w14:paraId="1B527DAA" w14:textId="446D08C5" w:rsidR="006514A5" w:rsidRPr="00D22623" w:rsidRDefault="00D22623" w:rsidP="00D22623">
            <w:pPr>
              <w:pStyle w:val="Listenabsatz"/>
              <w:numPr>
                <w:ilvl w:val="0"/>
                <w:numId w:val="7"/>
              </w:numPr>
              <w:rPr>
                <w:lang w:val="en-GB"/>
              </w:rPr>
            </w:pPr>
            <w:r w:rsidRPr="00D22623">
              <w:rPr>
                <w:lang w:val="en-GB"/>
              </w:rPr>
              <w:t>Poetry in European regional languages and the limits of machine translation [on machine translations</w:t>
            </w:r>
            <w:r>
              <w:rPr>
                <w:lang w:val="en-GB"/>
              </w:rPr>
              <w:t xml:space="preserve"> </w:t>
            </w:r>
            <w:r w:rsidRPr="00D22623">
              <w:rPr>
                <w:lang w:val="en-GB"/>
              </w:rPr>
              <w:t xml:space="preserve">of poems by Gerhard Falkner, Nico </w:t>
            </w:r>
            <w:proofErr w:type="spellStart"/>
            <w:r w:rsidRPr="00D22623">
              <w:rPr>
                <w:lang w:val="en-GB"/>
              </w:rPr>
              <w:t>Helminger</w:t>
            </w:r>
            <w:proofErr w:type="spellEnd"/>
            <w:r w:rsidRPr="00D22623">
              <w:rPr>
                <w:lang w:val="en-GB"/>
              </w:rPr>
              <w:t xml:space="preserve"> and Claude </w:t>
            </w:r>
            <w:proofErr w:type="spellStart"/>
            <w:r w:rsidRPr="00D22623">
              <w:rPr>
                <w:lang w:val="en-GB"/>
              </w:rPr>
              <w:t>Vigée</w:t>
            </w:r>
            <w:proofErr w:type="spellEnd"/>
            <w:r w:rsidRPr="00D22623">
              <w:rPr>
                <w:lang w:val="en-GB"/>
              </w:rPr>
              <w:t>]. “Contemporary</w:t>
            </w:r>
            <w:r w:rsidR="000B03C8">
              <w:rPr>
                <w:lang w:val="en-GB"/>
              </w:rPr>
              <w:t xml:space="preserve"> </w:t>
            </w:r>
            <w:r w:rsidRPr="00D22623">
              <w:rPr>
                <w:lang w:val="en-GB"/>
              </w:rPr>
              <w:t>Translation in Transition: Forms of Interaction, English, German, and Russian Poetry”, Harvard</w:t>
            </w:r>
            <w:r>
              <w:rPr>
                <w:lang w:val="en-GB"/>
              </w:rPr>
              <w:t xml:space="preserve"> </w:t>
            </w:r>
            <w:r w:rsidRPr="00D22623">
              <w:rPr>
                <w:lang w:val="en-GB"/>
              </w:rPr>
              <w:t xml:space="preserve">University, Boston  6.-7. </w:t>
            </w:r>
            <w:proofErr w:type="spellStart"/>
            <w:r w:rsidRPr="00D22623">
              <w:rPr>
                <w:lang w:val="en-GB"/>
              </w:rPr>
              <w:t>März</w:t>
            </w:r>
            <w:proofErr w:type="spellEnd"/>
            <w:r w:rsidRPr="00D22623">
              <w:rPr>
                <w:lang w:val="en-GB"/>
              </w:rPr>
              <w:t xml:space="preserve"> 2020</w:t>
            </w:r>
          </w:p>
          <w:p w14:paraId="1B22A047" w14:textId="162132B0" w:rsidR="00D22623" w:rsidRDefault="00D22623" w:rsidP="00D22623">
            <w:pPr>
              <w:pStyle w:val="Listenabsatz"/>
              <w:numPr>
                <w:ilvl w:val="0"/>
                <w:numId w:val="7"/>
              </w:numPr>
              <w:rPr>
                <w:lang w:val="en-GB"/>
              </w:rPr>
            </w:pPr>
            <w:r w:rsidRPr="00D22623">
              <w:rPr>
                <w:lang w:val="en-GB"/>
              </w:rPr>
              <w:t>Hoarse Whisperers. On the Reception of Contemporary Poetry in Germany</w:t>
            </w:r>
            <w:r>
              <w:rPr>
                <w:lang w:val="en-GB"/>
              </w:rPr>
              <w:t xml:space="preserve">, Georgetown University, Washington D.C. 28. </w:t>
            </w:r>
            <w:proofErr w:type="spellStart"/>
            <w:r>
              <w:rPr>
                <w:lang w:val="en-GB"/>
              </w:rPr>
              <w:t>Februar</w:t>
            </w:r>
            <w:proofErr w:type="spellEnd"/>
            <w:r>
              <w:rPr>
                <w:lang w:val="en-GB"/>
              </w:rPr>
              <w:t xml:space="preserve"> 2020</w:t>
            </w:r>
          </w:p>
          <w:p w14:paraId="2B51FB22" w14:textId="77A75FD2" w:rsidR="00D22623" w:rsidRPr="00D22623" w:rsidRDefault="00D22623" w:rsidP="00D22623">
            <w:pPr>
              <w:pStyle w:val="Listenabsatz"/>
              <w:numPr>
                <w:ilvl w:val="0"/>
                <w:numId w:val="7"/>
              </w:numPr>
            </w:pPr>
            <w:r w:rsidRPr="00D22623">
              <w:t xml:space="preserve">Diskrepanzen der Grünen – Eine Partei zwischen Programmatik, Realpolitik und Projektion. Vortrag im Rahmen des Seminars „Green Germany“ von Marina </w:t>
            </w:r>
            <w:proofErr w:type="spellStart"/>
            <w:r w:rsidRPr="00D22623">
              <w:t>Ryshina-Pankova</w:t>
            </w:r>
            <w:proofErr w:type="spellEnd"/>
            <w:r w:rsidRPr="00D22623">
              <w:t>, Georgetown University,</w:t>
            </w:r>
            <w:r>
              <w:t xml:space="preserve"> </w:t>
            </w:r>
            <w:r w:rsidRPr="00D22623">
              <w:t>Washington D.C., 27. Februar 2020</w:t>
            </w:r>
          </w:p>
          <w:p w14:paraId="64EDD79D" w14:textId="166DE74E" w:rsidR="00D22623" w:rsidRPr="00D22623" w:rsidRDefault="000B03C8" w:rsidP="00D22623">
            <w:pPr>
              <w:pStyle w:val="Listenabsatz"/>
              <w:numPr>
                <w:ilvl w:val="0"/>
                <w:numId w:val="7"/>
              </w:numPr>
            </w:pPr>
            <w:r w:rsidRPr="00555F8D">
              <w:t>Der Baum, das Gedicht und die Prüfung. Naturlyrik in der französischsprachigen Gegenwartsdichtung</w:t>
            </w:r>
            <w:r w:rsidR="00FC7B86" w:rsidRPr="00555F8D">
              <w:t xml:space="preserve"> </w:t>
            </w:r>
            <w:r w:rsidRPr="00555F8D">
              <w:t xml:space="preserve">Europas [Über Naturlyrik von Andrée </w:t>
            </w:r>
            <w:proofErr w:type="spellStart"/>
            <w:r w:rsidRPr="00555F8D">
              <w:t>Chedid</w:t>
            </w:r>
            <w:proofErr w:type="spellEnd"/>
            <w:r w:rsidRPr="00555F8D">
              <w:t xml:space="preserve">, William Cliff, </w:t>
            </w:r>
            <w:proofErr w:type="spellStart"/>
            <w:r w:rsidRPr="00555F8D">
              <w:t>Vénus</w:t>
            </w:r>
            <w:proofErr w:type="spellEnd"/>
            <w:r w:rsidRPr="00555F8D">
              <w:t xml:space="preserve"> </w:t>
            </w:r>
            <w:proofErr w:type="spellStart"/>
            <w:r w:rsidRPr="00555F8D">
              <w:t>Khoury-Ghata</w:t>
            </w:r>
            <w:proofErr w:type="spellEnd"/>
            <w:r w:rsidRPr="00555F8D">
              <w:t xml:space="preserve">, Abdellatif </w:t>
            </w:r>
            <w:proofErr w:type="spellStart"/>
            <w:r w:rsidRPr="00555F8D">
              <w:t>Lâabi</w:t>
            </w:r>
            <w:proofErr w:type="spellEnd"/>
            <w:r w:rsidRPr="00555F8D">
              <w:t>,</w:t>
            </w:r>
            <w:r w:rsidR="00DB3E37" w:rsidRPr="00555F8D">
              <w:t xml:space="preserve"> </w:t>
            </w:r>
            <w:r w:rsidRPr="00555F8D">
              <w:t xml:space="preserve">Claude </w:t>
            </w:r>
            <w:proofErr w:type="spellStart"/>
            <w:r w:rsidRPr="00555F8D">
              <w:t>Vigée</w:t>
            </w:r>
            <w:proofErr w:type="spellEnd"/>
            <w:r w:rsidRPr="00555F8D">
              <w:t xml:space="preserve">, Philippe Jaccottet und Anise </w:t>
            </w:r>
            <w:proofErr w:type="spellStart"/>
            <w:r w:rsidRPr="00555F8D">
              <w:t>Koltz</w:t>
            </w:r>
            <w:proofErr w:type="spellEnd"/>
            <w:r w:rsidRPr="00555F8D">
              <w:t>]</w:t>
            </w:r>
            <w:r w:rsidRPr="000B03C8">
              <w:t xml:space="preserve"> </w:t>
            </w:r>
            <w:proofErr w:type="spellStart"/>
            <w:r w:rsidRPr="000B03C8">
              <w:t>Convegno</w:t>
            </w:r>
            <w:proofErr w:type="spellEnd"/>
            <w:r w:rsidRPr="000B03C8">
              <w:t xml:space="preserve"> </w:t>
            </w:r>
            <w:proofErr w:type="spellStart"/>
            <w:r w:rsidRPr="000B03C8">
              <w:t>internazionale</w:t>
            </w:r>
            <w:proofErr w:type="spellEnd"/>
            <w:r w:rsidRPr="000B03C8">
              <w:t>: „Ein Gespräch über</w:t>
            </w:r>
            <w:r w:rsidR="00DB3E37">
              <w:t xml:space="preserve"> </w:t>
            </w:r>
            <w:r w:rsidRPr="000B03C8">
              <w:t xml:space="preserve">Bäume“. Europäische Naturlyrik nach 1945. </w:t>
            </w:r>
            <w:proofErr w:type="spellStart"/>
            <w:r w:rsidRPr="000B03C8">
              <w:t>Università</w:t>
            </w:r>
            <w:proofErr w:type="spellEnd"/>
            <w:r w:rsidRPr="000B03C8">
              <w:t xml:space="preserve"> </w:t>
            </w:r>
            <w:proofErr w:type="spellStart"/>
            <w:r w:rsidRPr="000B03C8">
              <w:t>degli</w:t>
            </w:r>
            <w:proofErr w:type="spellEnd"/>
            <w:r w:rsidRPr="000B03C8">
              <w:t xml:space="preserve"> Studi di Bergamo, 22.-23. Oktober 2019</w:t>
            </w:r>
          </w:p>
          <w:p w14:paraId="21C43383" w14:textId="540711CA" w:rsidR="00D22623" w:rsidRPr="00D22623" w:rsidRDefault="000B03C8" w:rsidP="00D22623">
            <w:pPr>
              <w:pStyle w:val="Listenabsatz"/>
              <w:numPr>
                <w:ilvl w:val="0"/>
                <w:numId w:val="7"/>
              </w:numPr>
            </w:pPr>
            <w:r w:rsidRPr="00DB3E37">
              <w:rPr>
                <w:lang w:val="en-GB"/>
              </w:rPr>
              <w:t>The loss of home in English-language poetry</w:t>
            </w:r>
            <w:r w:rsidR="00DB3E37" w:rsidRPr="00DB3E37">
              <w:rPr>
                <w:lang w:val="en-GB"/>
              </w:rPr>
              <w:t xml:space="preserve">, A study of six </w:t>
            </w:r>
            <w:r w:rsidR="00DB3E37">
              <w:rPr>
                <w:lang w:val="en-GB"/>
              </w:rPr>
              <w:t>poets</w:t>
            </w:r>
            <w:r w:rsidRPr="00DB3E37">
              <w:rPr>
                <w:lang w:val="en-GB"/>
              </w:rPr>
              <w:t xml:space="preserve"> [on Kwame Dawes, Sasha Dugdale, Seamus Heaney, Yusef Komunyakaa, John McAuliffe and Franz Wright], </w:t>
            </w:r>
            <w:proofErr w:type="spellStart"/>
            <w:r w:rsidRPr="00DB3E37">
              <w:rPr>
                <w:lang w:val="en-GB"/>
              </w:rPr>
              <w:t>Tagung</w:t>
            </w:r>
            <w:proofErr w:type="spellEnd"/>
            <w:r w:rsidRPr="00DB3E37">
              <w:rPr>
                <w:lang w:val="en-GB"/>
              </w:rPr>
              <w:t xml:space="preserve"> </w:t>
            </w:r>
            <w:proofErr w:type="spellStart"/>
            <w:r w:rsidRPr="00DB3E37">
              <w:rPr>
                <w:lang w:val="en-GB"/>
              </w:rPr>
              <w:t>Lyrik</w:t>
            </w:r>
            <w:proofErr w:type="spellEnd"/>
            <w:r w:rsidRPr="00DB3E37">
              <w:rPr>
                <w:lang w:val="en-GB"/>
              </w:rPr>
              <w:t xml:space="preserve"> und </w:t>
            </w:r>
            <w:proofErr w:type="spellStart"/>
            <w:r w:rsidRPr="00DB3E37">
              <w:rPr>
                <w:lang w:val="en-GB"/>
              </w:rPr>
              <w:t>Existenz</w:t>
            </w:r>
            <w:proofErr w:type="spellEnd"/>
            <w:r w:rsidRPr="00DB3E37">
              <w:rPr>
                <w:lang w:val="en-GB"/>
              </w:rPr>
              <w:t xml:space="preserve"> in der </w:t>
            </w:r>
            <w:proofErr w:type="spellStart"/>
            <w:r w:rsidRPr="00DB3E37">
              <w:rPr>
                <w:lang w:val="en-GB"/>
              </w:rPr>
              <w:t>Gegenwart</w:t>
            </w:r>
            <w:proofErr w:type="spellEnd"/>
            <w:r w:rsidRPr="00DB3E37">
              <w:rPr>
                <w:lang w:val="en-GB"/>
              </w:rPr>
              <w:t xml:space="preserve">, Universität Trier, 1.-5. </w:t>
            </w:r>
            <w:r w:rsidRPr="000B03C8">
              <w:t>Mai 2019</w:t>
            </w:r>
          </w:p>
          <w:p w14:paraId="2DBA575B" w14:textId="4F184A60" w:rsidR="00D22623" w:rsidRPr="00D22623" w:rsidRDefault="00DB3E37" w:rsidP="00D22623">
            <w:pPr>
              <w:pStyle w:val="Listenabsatz"/>
              <w:numPr>
                <w:ilvl w:val="0"/>
                <w:numId w:val="7"/>
              </w:numPr>
            </w:pPr>
            <w:r w:rsidRPr="00DB3E37">
              <w:t xml:space="preserve">„Der didaktische Raum der Lyrik“. Vortrag auf dem Workshop „Lyrik und Raum“ des Netzwerkes </w:t>
            </w:r>
            <w:proofErr w:type="spellStart"/>
            <w:r w:rsidRPr="00DB3E37">
              <w:t>Lyrikologie</w:t>
            </w:r>
            <w:proofErr w:type="spellEnd"/>
            <w:r w:rsidRPr="00DB3E37">
              <w:t>, Friedrich-Schiller-Universität Jena. Mit Burkhard Meyer-</w:t>
            </w:r>
            <w:proofErr w:type="spellStart"/>
            <w:r w:rsidRPr="00DB3E37">
              <w:t>Sickendiek</w:t>
            </w:r>
            <w:proofErr w:type="spellEnd"/>
            <w:r w:rsidRPr="00DB3E37">
              <w:t>, 11. April 2019</w:t>
            </w:r>
          </w:p>
          <w:p w14:paraId="42CE17FF" w14:textId="04809F3C" w:rsidR="000B03C8" w:rsidRPr="00DB3E37" w:rsidRDefault="00DB3E37" w:rsidP="000B03C8">
            <w:pPr>
              <w:pStyle w:val="Listenabsatz"/>
              <w:numPr>
                <w:ilvl w:val="0"/>
                <w:numId w:val="7"/>
              </w:numPr>
            </w:pPr>
            <w:r>
              <w:t xml:space="preserve">Contemporary </w:t>
            </w:r>
            <w:proofErr w:type="spellStart"/>
            <w:r>
              <w:t>nature</w:t>
            </w:r>
            <w:proofErr w:type="spellEnd"/>
            <w:r>
              <w:t xml:space="preserve"> </w:t>
            </w:r>
            <w:proofErr w:type="spellStart"/>
            <w:r>
              <w:t>poetry</w:t>
            </w:r>
            <w:proofErr w:type="spellEnd"/>
            <w:r>
              <w:t xml:space="preserve">. A </w:t>
            </w:r>
            <w:proofErr w:type="spellStart"/>
            <w:r>
              <w:t>study</w:t>
            </w:r>
            <w:proofErr w:type="spellEnd"/>
            <w:r>
              <w:t xml:space="preserve"> </w:t>
            </w:r>
            <w:proofErr w:type="spellStart"/>
            <w:r>
              <w:t>of</w:t>
            </w:r>
            <w:proofErr w:type="spellEnd"/>
            <w:r>
              <w:t xml:space="preserve"> </w:t>
            </w:r>
            <w:proofErr w:type="spellStart"/>
            <w:r>
              <w:t>four</w:t>
            </w:r>
            <w:proofErr w:type="spellEnd"/>
            <w:r>
              <w:t xml:space="preserve"> </w:t>
            </w:r>
            <w:proofErr w:type="spellStart"/>
            <w:r>
              <w:t>poets</w:t>
            </w:r>
            <w:proofErr w:type="spellEnd"/>
            <w:r w:rsidRPr="00DB3E37">
              <w:t xml:space="preserve"> [on Robert Hass, Edwin Morgan, </w:t>
            </w:r>
            <w:proofErr w:type="spellStart"/>
            <w:r w:rsidRPr="00DB3E37">
              <w:t>Les</w:t>
            </w:r>
            <w:proofErr w:type="spellEnd"/>
            <w:r w:rsidRPr="00DB3E37">
              <w:t xml:space="preserve"> Murray </w:t>
            </w:r>
            <w:r>
              <w:t>and</w:t>
            </w:r>
            <w:r w:rsidRPr="00DB3E37">
              <w:t xml:space="preserve"> Gerhard Falkner], Konferenz Natur in der Lyrik und Philosophie des Anthropozäns: zwischen Diagnose, Widerstand und Therapie, Universität Trier, 25.-28. März 2019</w:t>
            </w:r>
          </w:p>
          <w:p w14:paraId="48FD7A58" w14:textId="707E8BB5" w:rsidR="00DB3E37" w:rsidRDefault="00DB3E37" w:rsidP="00DB3E37">
            <w:pPr>
              <w:pStyle w:val="Listenabsatz"/>
              <w:numPr>
                <w:ilvl w:val="0"/>
                <w:numId w:val="7"/>
              </w:numPr>
              <w:rPr>
                <w:lang w:val="en-GB"/>
              </w:rPr>
            </w:pPr>
            <w:r w:rsidRPr="00DB3E37">
              <w:t xml:space="preserve">Verwurzelung, Entfaltung und Erblühen. Die Waldorfpädagogik im 21. Jahrhundert. </w:t>
            </w:r>
            <w:r>
              <w:t>Auftaktv</w:t>
            </w:r>
            <w:r w:rsidRPr="00DB3E37">
              <w:t xml:space="preserve">ortrag zum 100. Jahrestag der Waldorfpädagogik. Freie Waldorfschule Böblingen / Sindelfingen, 20. </w:t>
            </w:r>
            <w:proofErr w:type="spellStart"/>
            <w:r w:rsidRPr="00DB3E37">
              <w:rPr>
                <w:lang w:val="en-GB"/>
              </w:rPr>
              <w:t>März</w:t>
            </w:r>
            <w:proofErr w:type="spellEnd"/>
            <w:r w:rsidRPr="00DB3E37">
              <w:rPr>
                <w:lang w:val="en-GB"/>
              </w:rPr>
              <w:t xml:space="preserve"> 2019</w:t>
            </w:r>
          </w:p>
          <w:p w14:paraId="5E97F37A" w14:textId="7D2E234D" w:rsidR="00DB3E37" w:rsidRDefault="00DB3E37" w:rsidP="00DB3E37">
            <w:pPr>
              <w:pStyle w:val="Listenabsatz"/>
              <w:numPr>
                <w:ilvl w:val="0"/>
                <w:numId w:val="7"/>
              </w:numPr>
              <w:rPr>
                <w:lang w:val="en-GB"/>
              </w:rPr>
            </w:pPr>
            <w:r w:rsidRPr="00DB3E37">
              <w:rPr>
                <w:lang w:val="en-GB"/>
              </w:rPr>
              <w:t xml:space="preserve">“Show us the way home“:  Political issues in contemporary Anglophone poetry [on Juan Felipe </w:t>
            </w:r>
            <w:r w:rsidRPr="00DB3E37">
              <w:rPr>
                <w:lang w:val="en-GB"/>
              </w:rPr>
              <w:lastRenderedPageBreak/>
              <w:t xml:space="preserve">Herrera, </w:t>
            </w:r>
            <w:proofErr w:type="spellStart"/>
            <w:r w:rsidRPr="00DB3E37">
              <w:rPr>
                <w:lang w:val="en-GB"/>
              </w:rPr>
              <w:t>Varavara</w:t>
            </w:r>
            <w:proofErr w:type="spellEnd"/>
            <w:r w:rsidRPr="00DB3E37">
              <w:rPr>
                <w:lang w:val="en-GB"/>
              </w:rPr>
              <w:t xml:space="preserve"> Rao, </w:t>
            </w:r>
            <w:proofErr w:type="spellStart"/>
            <w:r w:rsidRPr="00DB3E37">
              <w:rPr>
                <w:lang w:val="en-GB"/>
              </w:rPr>
              <w:t>Warsan</w:t>
            </w:r>
            <w:proofErr w:type="spellEnd"/>
            <w:r w:rsidRPr="00DB3E37">
              <w:rPr>
                <w:lang w:val="en-GB"/>
              </w:rPr>
              <w:t xml:space="preserve"> Shire and Hone </w:t>
            </w:r>
            <w:proofErr w:type="spellStart"/>
            <w:r w:rsidRPr="00DB3E37">
              <w:rPr>
                <w:lang w:val="en-GB"/>
              </w:rPr>
              <w:t>Tuwhare</w:t>
            </w:r>
            <w:proofErr w:type="spellEnd"/>
            <w:r w:rsidRPr="00DB3E37">
              <w:rPr>
                <w:lang w:val="en-GB"/>
              </w:rPr>
              <w:t>]. Karl-Marx-</w:t>
            </w:r>
            <w:proofErr w:type="spellStart"/>
            <w:r w:rsidRPr="00DB3E37">
              <w:rPr>
                <w:lang w:val="en-GB"/>
              </w:rPr>
              <w:t>Konferenz</w:t>
            </w:r>
            <w:proofErr w:type="spellEnd"/>
            <w:r w:rsidRPr="00DB3E37">
              <w:rPr>
                <w:lang w:val="en-GB"/>
              </w:rPr>
              <w:t>,​ ​Universität Trier, 15. September 2018</w:t>
            </w:r>
          </w:p>
          <w:p w14:paraId="36F08BCC" w14:textId="1A43239C" w:rsidR="00DB3E37" w:rsidRDefault="00E01F17" w:rsidP="00DB3E37">
            <w:pPr>
              <w:pStyle w:val="Listenabsatz"/>
              <w:numPr>
                <w:ilvl w:val="0"/>
                <w:numId w:val="7"/>
              </w:numPr>
              <w:rPr>
                <w:lang w:val="en-GB"/>
              </w:rPr>
            </w:pPr>
            <w:r w:rsidRPr="00E01F17">
              <w:t xml:space="preserve">„Was wir über den gewöhnlichen Preis lösen, ist unser eigener Profit.“ Ein Blick auf die Darstellung ökonomischer Zusammenhänge in der deutschsprachigen Literatur. Vom Sturm und Drang bis zur Gegenwart. Mit einem neuen Blick auf Wilhelm Hauffs „Das Kalte Herz“. </w:t>
            </w:r>
            <w:proofErr w:type="spellStart"/>
            <w:r w:rsidRPr="00E01F17">
              <w:rPr>
                <w:lang w:val="en-GB"/>
              </w:rPr>
              <w:t>Konferenz</w:t>
            </w:r>
            <w:proofErr w:type="spellEnd"/>
            <w:r w:rsidRPr="00E01F17">
              <w:rPr>
                <w:lang w:val="en-GB"/>
              </w:rPr>
              <w:t xml:space="preserve"> “Humanities in a Changing World: New Ways, Globalization, Responsibility”, Universität Kobe, Japan, 2. April 2018</w:t>
            </w:r>
          </w:p>
          <w:p w14:paraId="26B7C9BC" w14:textId="3CC66D17" w:rsidR="00DB3E37" w:rsidRDefault="00E01F17" w:rsidP="00DB3E37">
            <w:pPr>
              <w:pStyle w:val="Listenabsatz"/>
              <w:numPr>
                <w:ilvl w:val="0"/>
                <w:numId w:val="7"/>
              </w:numPr>
              <w:rPr>
                <w:lang w:val="en-GB"/>
              </w:rPr>
            </w:pPr>
            <w:r w:rsidRPr="00E01F17">
              <w:t xml:space="preserve">“Die Poesie … wird am Ende wieder, was sie am Anfang war – Lehrerin der Menschheit“. Über die neueste Dichtung in der deutsch- und englischsprachigen Literatur oder: Schule als Erkenntnisort in der englisch- und deutschsprachigen Gegenwartslyrik. </w:t>
            </w:r>
            <w:proofErr w:type="spellStart"/>
            <w:r w:rsidRPr="00E01F17">
              <w:rPr>
                <w:lang w:val="en-GB"/>
              </w:rPr>
              <w:t>Internationales</w:t>
            </w:r>
            <w:proofErr w:type="spellEnd"/>
            <w:r w:rsidRPr="00E01F17">
              <w:rPr>
                <w:lang w:val="en-GB"/>
              </w:rPr>
              <w:t xml:space="preserve"> </w:t>
            </w:r>
            <w:proofErr w:type="spellStart"/>
            <w:r w:rsidRPr="00E01F17">
              <w:rPr>
                <w:lang w:val="en-GB"/>
              </w:rPr>
              <w:t>Kolloquium</w:t>
            </w:r>
            <w:proofErr w:type="spellEnd"/>
            <w:r w:rsidRPr="00E01F17">
              <w:rPr>
                <w:lang w:val="en-GB"/>
              </w:rPr>
              <w:t xml:space="preserve"> an der </w:t>
            </w:r>
            <w:proofErr w:type="spellStart"/>
            <w:r w:rsidRPr="00E01F17">
              <w:rPr>
                <w:lang w:val="en-GB"/>
              </w:rPr>
              <w:t>Waseda</w:t>
            </w:r>
            <w:proofErr w:type="spellEnd"/>
            <w:r w:rsidRPr="00E01F17">
              <w:rPr>
                <w:lang w:val="en-GB"/>
              </w:rPr>
              <w:t xml:space="preserve"> Universität Tokyo, Japan, 29. </w:t>
            </w:r>
            <w:proofErr w:type="spellStart"/>
            <w:r w:rsidRPr="00E01F17">
              <w:rPr>
                <w:lang w:val="en-GB"/>
              </w:rPr>
              <w:t>März</w:t>
            </w:r>
            <w:proofErr w:type="spellEnd"/>
            <w:r w:rsidRPr="00E01F17">
              <w:rPr>
                <w:lang w:val="en-GB"/>
              </w:rPr>
              <w:t xml:space="preserve"> 2018</w:t>
            </w:r>
          </w:p>
          <w:p w14:paraId="6F09032D" w14:textId="37A925D4" w:rsidR="00E01F17" w:rsidRDefault="00E01F17" w:rsidP="00DB3E37">
            <w:pPr>
              <w:pStyle w:val="Listenabsatz"/>
              <w:numPr>
                <w:ilvl w:val="0"/>
                <w:numId w:val="7"/>
              </w:numPr>
              <w:rPr>
                <w:lang w:val="en-GB"/>
              </w:rPr>
            </w:pPr>
            <w:r w:rsidRPr="00E01F17">
              <w:t xml:space="preserve">„Die Gründung einer Universität. Vom Konzept zur Realität“, Vortrag beim Förderverein der Universität Helmstedt, Academia Julia, Helmstedt, 5. </w:t>
            </w:r>
            <w:proofErr w:type="spellStart"/>
            <w:r w:rsidRPr="00E01F17">
              <w:rPr>
                <w:lang w:val="en-GB"/>
              </w:rPr>
              <w:t>März</w:t>
            </w:r>
            <w:proofErr w:type="spellEnd"/>
            <w:r w:rsidRPr="00E01F17">
              <w:rPr>
                <w:lang w:val="en-GB"/>
              </w:rPr>
              <w:t xml:space="preserve"> 2018</w:t>
            </w:r>
          </w:p>
          <w:p w14:paraId="17665D3F" w14:textId="175F8E12" w:rsidR="00E01F17" w:rsidRPr="00AF281C" w:rsidRDefault="00E01F17" w:rsidP="00AF281C">
            <w:pPr>
              <w:pStyle w:val="Listenabsatz"/>
              <w:numPr>
                <w:ilvl w:val="0"/>
                <w:numId w:val="7"/>
              </w:numPr>
              <w:rPr>
                <w:lang w:val="en-GB"/>
              </w:rPr>
            </w:pPr>
            <w:r w:rsidRPr="00E01F17">
              <w:rPr>
                <w:lang w:val="en-GB"/>
              </w:rPr>
              <w:t>School – a place of knowledge? A comparative study of seven poets writing in English [on Jean “</w:t>
            </w:r>
            <w:proofErr w:type="spellStart"/>
            <w:r w:rsidRPr="00E01F17">
              <w:rPr>
                <w:lang w:val="en-GB"/>
              </w:rPr>
              <w:t>Binta</w:t>
            </w:r>
            <w:proofErr w:type="spellEnd"/>
            <w:r w:rsidRPr="00E01F17">
              <w:rPr>
                <w:lang w:val="en-GB"/>
              </w:rPr>
              <w:t xml:space="preserve">“ Breeze, Gillian Clarke, Carol Ann Duffy, Thabo </w:t>
            </w:r>
            <w:proofErr w:type="spellStart"/>
            <w:r w:rsidRPr="00E01F17">
              <w:rPr>
                <w:lang w:val="en-GB"/>
              </w:rPr>
              <w:t>Jijana</w:t>
            </w:r>
            <w:proofErr w:type="spellEnd"/>
            <w:r w:rsidRPr="00E01F17">
              <w:rPr>
                <w:lang w:val="en-GB"/>
              </w:rPr>
              <w:t xml:space="preserve">, Meena Kandasamy, Claudia Rankine and Edwin </w:t>
            </w:r>
            <w:proofErr w:type="spellStart"/>
            <w:r w:rsidRPr="00E01F17">
              <w:rPr>
                <w:lang w:val="en-GB"/>
              </w:rPr>
              <w:t>Thumboo</w:t>
            </w:r>
            <w:proofErr w:type="spellEnd"/>
            <w:r w:rsidRPr="00E01F17">
              <w:rPr>
                <w:lang w:val="en-GB"/>
              </w:rPr>
              <w:t xml:space="preserve">],  </w:t>
            </w:r>
            <w:proofErr w:type="spellStart"/>
            <w:r w:rsidRPr="00E01F17">
              <w:rPr>
                <w:lang w:val="en-GB"/>
              </w:rPr>
              <w:t>Konferenz</w:t>
            </w:r>
            <w:proofErr w:type="spellEnd"/>
            <w:r w:rsidRPr="00E01F17">
              <w:rPr>
                <w:lang w:val="en-GB"/>
              </w:rPr>
              <w:t xml:space="preserve"> “</w:t>
            </w:r>
            <w:proofErr w:type="spellStart"/>
            <w:r w:rsidRPr="00E01F17">
              <w:rPr>
                <w:lang w:val="en-GB"/>
              </w:rPr>
              <w:t>Lyrik</w:t>
            </w:r>
            <w:proofErr w:type="spellEnd"/>
            <w:r w:rsidRPr="00E01F17">
              <w:rPr>
                <w:lang w:val="en-GB"/>
              </w:rPr>
              <w:t xml:space="preserve"> und </w:t>
            </w:r>
            <w:proofErr w:type="spellStart"/>
            <w:r w:rsidRPr="00E01F17">
              <w:rPr>
                <w:lang w:val="en-GB"/>
              </w:rPr>
              <w:t>Erkenntnis</w:t>
            </w:r>
            <w:proofErr w:type="spellEnd"/>
            <w:r w:rsidRPr="00E01F17">
              <w:rPr>
                <w:lang w:val="en-GB"/>
              </w:rPr>
              <w:t xml:space="preserve">”, Universität Trier, 3. </w:t>
            </w:r>
            <w:proofErr w:type="spellStart"/>
            <w:r w:rsidRPr="00E01F17">
              <w:rPr>
                <w:lang w:val="en-GB"/>
              </w:rPr>
              <w:t>März</w:t>
            </w:r>
            <w:proofErr w:type="spellEnd"/>
            <w:r w:rsidRPr="00E01F17">
              <w:rPr>
                <w:lang w:val="en-GB"/>
              </w:rPr>
              <w:t xml:space="preserve"> 2018</w:t>
            </w:r>
            <w:r w:rsidR="00AF281C">
              <w:rPr>
                <w:lang w:val="en-GB"/>
              </w:rPr>
              <w:t>.</w:t>
            </w:r>
          </w:p>
          <w:p w14:paraId="1D07F1F4" w14:textId="77777777" w:rsidR="006514A5" w:rsidRPr="00D22623" w:rsidRDefault="006514A5" w:rsidP="006514A5">
            <w:pPr>
              <w:rPr>
                <w:lang w:val="en-GB"/>
              </w:rPr>
            </w:pPr>
          </w:p>
        </w:tc>
      </w:tr>
      <w:tr w:rsidR="006234AF" w:rsidRPr="00D22623" w14:paraId="357E222A" w14:textId="77777777" w:rsidTr="008E4143">
        <w:tc>
          <w:tcPr>
            <w:tcW w:w="9288" w:type="dxa"/>
            <w:gridSpan w:val="2"/>
          </w:tcPr>
          <w:p w14:paraId="47DE4807" w14:textId="77777777" w:rsidR="006234AF" w:rsidRPr="00D22623" w:rsidRDefault="006234AF">
            <w:pPr>
              <w:rPr>
                <w:lang w:val="en-GB"/>
              </w:rPr>
            </w:pPr>
          </w:p>
        </w:tc>
      </w:tr>
      <w:tr w:rsidR="005D4B95" w14:paraId="07259420" w14:textId="77777777" w:rsidTr="00E01DFC">
        <w:tc>
          <w:tcPr>
            <w:tcW w:w="3236" w:type="dxa"/>
            <w:vMerge w:val="restart"/>
          </w:tcPr>
          <w:p w14:paraId="42F17522" w14:textId="77777777" w:rsidR="005D4B95" w:rsidRDefault="005D4B95">
            <w:r w:rsidRPr="009565AC">
              <w:rPr>
                <w:b/>
              </w:rPr>
              <w:t>Zum Druck eingereichte Publikationen (vollständige Angaben!)</w:t>
            </w:r>
          </w:p>
        </w:tc>
        <w:tc>
          <w:tcPr>
            <w:tcW w:w="6052" w:type="dxa"/>
          </w:tcPr>
          <w:p w14:paraId="442764F4" w14:textId="77777777" w:rsidR="005D4B95" w:rsidRPr="00C54F7F" w:rsidRDefault="005D4B95" w:rsidP="006234AF">
            <w:pPr>
              <w:ind w:left="29"/>
              <w:jc w:val="both"/>
              <w:rPr>
                <w:rFonts w:cs="Arial"/>
                <w:b/>
                <w:u w:val="single"/>
              </w:rPr>
            </w:pPr>
            <w:proofErr w:type="gramStart"/>
            <w:r w:rsidRPr="00C54F7F">
              <w:rPr>
                <w:rFonts w:cs="Arial"/>
                <w:b/>
                <w:u w:val="single"/>
              </w:rPr>
              <w:t>Monographie</w:t>
            </w:r>
            <w:proofErr w:type="gramEnd"/>
          </w:p>
          <w:p w14:paraId="3658C90C" w14:textId="77777777" w:rsidR="005D4B95" w:rsidRDefault="005D4B95"/>
        </w:tc>
      </w:tr>
      <w:tr w:rsidR="005D4B95" w14:paraId="6C537AAE" w14:textId="77777777" w:rsidTr="00233370">
        <w:trPr>
          <w:trHeight w:val="279"/>
        </w:trPr>
        <w:tc>
          <w:tcPr>
            <w:tcW w:w="3236" w:type="dxa"/>
            <w:vMerge/>
          </w:tcPr>
          <w:p w14:paraId="47B03D08" w14:textId="77777777" w:rsidR="005D4B95" w:rsidRDefault="005D4B95"/>
        </w:tc>
        <w:tc>
          <w:tcPr>
            <w:tcW w:w="6052" w:type="dxa"/>
            <w:tcBorders>
              <w:bottom w:val="single" w:sz="4" w:space="0" w:color="auto"/>
            </w:tcBorders>
          </w:tcPr>
          <w:p w14:paraId="4F223898" w14:textId="77777777" w:rsidR="005D4B95" w:rsidRDefault="005D4B95">
            <w:pPr>
              <w:rPr>
                <w:b/>
                <w:u w:val="single"/>
              </w:rPr>
            </w:pPr>
            <w:r>
              <w:rPr>
                <w:b/>
                <w:u w:val="single"/>
              </w:rPr>
              <w:t>Themen-/</w:t>
            </w:r>
            <w:r w:rsidRPr="00C54F7F">
              <w:rPr>
                <w:b/>
                <w:u w:val="single"/>
              </w:rPr>
              <w:t>Sammelb</w:t>
            </w:r>
            <w:r>
              <w:rPr>
                <w:b/>
                <w:u w:val="single"/>
              </w:rPr>
              <w:t>ä</w:t>
            </w:r>
            <w:r w:rsidRPr="00C54F7F">
              <w:rPr>
                <w:b/>
                <w:u w:val="single"/>
              </w:rPr>
              <w:t>nd</w:t>
            </w:r>
            <w:r>
              <w:rPr>
                <w:b/>
                <w:u w:val="single"/>
              </w:rPr>
              <w:t>e</w:t>
            </w:r>
          </w:p>
          <w:p w14:paraId="6EE1ED24" w14:textId="77777777" w:rsidR="005D4B95" w:rsidRDefault="005D4B95"/>
        </w:tc>
      </w:tr>
      <w:tr w:rsidR="005D4B95" w14:paraId="6569456D" w14:textId="77777777" w:rsidTr="00F165A0">
        <w:trPr>
          <w:trHeight w:val="826"/>
        </w:trPr>
        <w:tc>
          <w:tcPr>
            <w:tcW w:w="3236" w:type="dxa"/>
            <w:vMerge/>
          </w:tcPr>
          <w:p w14:paraId="5996681C" w14:textId="77777777" w:rsidR="005D4B95" w:rsidRDefault="005D4B95"/>
        </w:tc>
        <w:tc>
          <w:tcPr>
            <w:tcW w:w="6052" w:type="dxa"/>
          </w:tcPr>
          <w:p w14:paraId="522B625C" w14:textId="77777777" w:rsidR="005D4B95" w:rsidRDefault="005D4B95" w:rsidP="002E7495">
            <w:pPr>
              <w:pStyle w:val="Listenabsatz"/>
              <w:numPr>
                <w:ilvl w:val="0"/>
                <w:numId w:val="8"/>
              </w:numPr>
            </w:pPr>
          </w:p>
        </w:tc>
      </w:tr>
      <w:tr w:rsidR="005D4B95" w14:paraId="2740FA9F" w14:textId="77777777" w:rsidTr="00590FAB">
        <w:trPr>
          <w:trHeight w:val="279"/>
        </w:trPr>
        <w:tc>
          <w:tcPr>
            <w:tcW w:w="3236" w:type="dxa"/>
            <w:vMerge/>
          </w:tcPr>
          <w:p w14:paraId="129956EB" w14:textId="77777777" w:rsidR="005D4B95" w:rsidRDefault="005D4B95"/>
        </w:tc>
        <w:tc>
          <w:tcPr>
            <w:tcW w:w="6052" w:type="dxa"/>
            <w:tcBorders>
              <w:bottom w:val="single" w:sz="4" w:space="0" w:color="auto"/>
            </w:tcBorders>
          </w:tcPr>
          <w:p w14:paraId="1FA83390" w14:textId="77777777" w:rsidR="005D4B95" w:rsidRDefault="005D4B95">
            <w:pPr>
              <w:rPr>
                <w:b/>
                <w:u w:val="single"/>
              </w:rPr>
            </w:pPr>
            <w:r w:rsidRPr="00D812D4">
              <w:rPr>
                <w:b/>
                <w:u w:val="single"/>
              </w:rPr>
              <w:t>Aufsätze mit Peer review</w:t>
            </w:r>
          </w:p>
          <w:p w14:paraId="12CEEC03" w14:textId="77777777" w:rsidR="005D4B95" w:rsidRDefault="005D4B95"/>
        </w:tc>
      </w:tr>
      <w:tr w:rsidR="005D4B95" w14:paraId="331D14F2" w14:textId="77777777" w:rsidTr="00A17513">
        <w:trPr>
          <w:trHeight w:val="826"/>
        </w:trPr>
        <w:tc>
          <w:tcPr>
            <w:tcW w:w="3236" w:type="dxa"/>
            <w:vMerge/>
          </w:tcPr>
          <w:p w14:paraId="02DB5CD7" w14:textId="77777777" w:rsidR="005D4B95" w:rsidRDefault="005D4B95"/>
        </w:tc>
        <w:tc>
          <w:tcPr>
            <w:tcW w:w="6052" w:type="dxa"/>
          </w:tcPr>
          <w:p w14:paraId="1B1FEEE9" w14:textId="77777777" w:rsidR="005D4B95" w:rsidRDefault="005D4B95" w:rsidP="002E7495">
            <w:pPr>
              <w:pStyle w:val="Listenabsatz"/>
              <w:numPr>
                <w:ilvl w:val="0"/>
                <w:numId w:val="9"/>
              </w:numPr>
            </w:pPr>
          </w:p>
        </w:tc>
      </w:tr>
      <w:tr w:rsidR="005D4B95" w14:paraId="52737611" w14:textId="77777777" w:rsidTr="004A56BC">
        <w:trPr>
          <w:trHeight w:val="547"/>
        </w:trPr>
        <w:tc>
          <w:tcPr>
            <w:tcW w:w="3236" w:type="dxa"/>
            <w:vMerge/>
          </w:tcPr>
          <w:p w14:paraId="7DB95982" w14:textId="77777777" w:rsidR="005D4B95" w:rsidRDefault="005D4B95"/>
        </w:tc>
        <w:tc>
          <w:tcPr>
            <w:tcW w:w="6052" w:type="dxa"/>
          </w:tcPr>
          <w:p w14:paraId="4AABC903" w14:textId="77777777" w:rsidR="005D4B95" w:rsidRPr="00C24B0A" w:rsidRDefault="005D4B95" w:rsidP="006234AF">
            <w:pPr>
              <w:rPr>
                <w:b/>
                <w:u w:val="single"/>
              </w:rPr>
            </w:pPr>
            <w:r w:rsidRPr="00C24B0A">
              <w:rPr>
                <w:b/>
                <w:u w:val="single"/>
              </w:rPr>
              <w:t>Aufsätze ohne Peer review</w:t>
            </w:r>
          </w:p>
          <w:p w14:paraId="3B4B4A70" w14:textId="77777777" w:rsidR="005D4B95" w:rsidRDefault="005D4B95"/>
        </w:tc>
      </w:tr>
      <w:tr w:rsidR="005D4B95" w:rsidRPr="009945E6" w14:paraId="4E68C658" w14:textId="77777777" w:rsidTr="00F27A91">
        <w:trPr>
          <w:trHeight w:val="826"/>
        </w:trPr>
        <w:tc>
          <w:tcPr>
            <w:tcW w:w="3236" w:type="dxa"/>
            <w:vMerge/>
          </w:tcPr>
          <w:p w14:paraId="328539AD" w14:textId="77777777" w:rsidR="005D4B95" w:rsidRDefault="005D4B95"/>
        </w:tc>
        <w:tc>
          <w:tcPr>
            <w:tcW w:w="6052" w:type="dxa"/>
          </w:tcPr>
          <w:p w14:paraId="3C0270F9" w14:textId="1ACC4DC1" w:rsidR="005D4B95" w:rsidRDefault="005D4B95" w:rsidP="00794298"/>
          <w:p w14:paraId="15BCD6ED" w14:textId="77777777" w:rsidR="00723C60" w:rsidRPr="00363B0A" w:rsidRDefault="00723C60" w:rsidP="00723C60">
            <w:pPr>
              <w:pStyle w:val="Listenabsatz"/>
              <w:numPr>
                <w:ilvl w:val="0"/>
                <w:numId w:val="10"/>
              </w:numPr>
              <w:rPr>
                <w:lang w:val="en-GB"/>
              </w:rPr>
            </w:pPr>
            <w:r w:rsidRPr="00363B0A">
              <w:rPr>
                <w:lang w:val="en-GB"/>
              </w:rPr>
              <w:t xml:space="preserve">Contemporary nature poetry. A study of four poets: </w:t>
            </w:r>
          </w:p>
          <w:p w14:paraId="088DFFEB" w14:textId="77777777" w:rsidR="00723C60" w:rsidRPr="00363B0A" w:rsidRDefault="00723C60" w:rsidP="00723C60">
            <w:pPr>
              <w:pStyle w:val="Listenabsatz"/>
              <w:rPr>
                <w:lang w:val="en-GB"/>
              </w:rPr>
            </w:pPr>
            <w:r w:rsidRPr="00363B0A">
              <w:rPr>
                <w:lang w:val="en-GB"/>
              </w:rPr>
              <w:t xml:space="preserve">Gerhard Falkner, Edwin Morgan, Robert Hass and </w:t>
            </w:r>
          </w:p>
          <w:p w14:paraId="4A9F883A" w14:textId="77777777" w:rsidR="00723C60" w:rsidRPr="00997952" w:rsidRDefault="00723C60" w:rsidP="00723C60">
            <w:pPr>
              <w:pStyle w:val="Listenabsatz"/>
            </w:pPr>
            <w:proofErr w:type="spellStart"/>
            <w:r w:rsidRPr="006450CE">
              <w:t>Les</w:t>
            </w:r>
            <w:proofErr w:type="spellEnd"/>
            <w:r w:rsidRPr="006450CE">
              <w:t xml:space="preserve"> Murray. </w:t>
            </w:r>
            <w:r w:rsidRPr="00997952">
              <w:t>Band zum Thema ‚Natur‘ in der Gegenwartslyrik</w:t>
            </w:r>
            <w:r w:rsidRPr="006450CE">
              <w:rPr>
                <w:i/>
                <w:iCs/>
              </w:rPr>
              <w:t>.</w:t>
            </w:r>
            <w:r>
              <w:rPr>
                <w:i/>
                <w:iCs/>
              </w:rPr>
              <w:t xml:space="preserve"> </w:t>
            </w:r>
            <w:r>
              <w:t>[Zur Veröffentlichung angenommen]</w:t>
            </w:r>
          </w:p>
          <w:p w14:paraId="159750BF" w14:textId="77777777" w:rsidR="00723C60" w:rsidRPr="006450CE" w:rsidRDefault="00723C60" w:rsidP="00723C60">
            <w:pPr>
              <w:pStyle w:val="Listenabsatz"/>
              <w:numPr>
                <w:ilvl w:val="0"/>
                <w:numId w:val="10"/>
              </w:numPr>
            </w:pPr>
            <w:r w:rsidRPr="00363B0A">
              <w:rPr>
                <w:lang w:val="en-GB"/>
              </w:rPr>
              <w:t>The loss of home in contemporary English-language poetry. A study of six poets</w:t>
            </w:r>
            <w:r>
              <w:rPr>
                <w:lang w:val="en-GB"/>
              </w:rPr>
              <w:t xml:space="preserve">. </w:t>
            </w:r>
            <w:r w:rsidRPr="00997952">
              <w:t>Band zum Thema ‚Existenz‘ in der Gegenwartslyrik.</w:t>
            </w:r>
            <w:r w:rsidRPr="006450CE">
              <w:rPr>
                <w:i/>
                <w:iCs/>
              </w:rPr>
              <w:t xml:space="preserve"> </w:t>
            </w:r>
            <w:r>
              <w:t>[Zur Veröffentlichung angenommen]</w:t>
            </w:r>
          </w:p>
          <w:p w14:paraId="44B4D31A" w14:textId="44A1297D" w:rsidR="005D4B95" w:rsidRPr="00B25E36" w:rsidRDefault="009945E6" w:rsidP="00723C60">
            <w:pPr>
              <w:pStyle w:val="Listenabsatz"/>
              <w:numPr>
                <w:ilvl w:val="0"/>
                <w:numId w:val="10"/>
              </w:numPr>
              <w:rPr>
                <w:lang w:val="en-GB"/>
              </w:rPr>
            </w:pPr>
            <w:r w:rsidRPr="00B25E36">
              <w:rPr>
                <w:lang w:val="en-GB"/>
              </w:rPr>
              <w:t xml:space="preserve">Poetry in European regional languages and the limits of machine translation [on machine translations of poems by Gerhard Falkner, Nico </w:t>
            </w:r>
            <w:proofErr w:type="spellStart"/>
            <w:r w:rsidRPr="00B25E36">
              <w:rPr>
                <w:lang w:val="en-GB"/>
              </w:rPr>
              <w:t>Helminger</w:t>
            </w:r>
            <w:proofErr w:type="spellEnd"/>
            <w:r w:rsidRPr="00B25E36">
              <w:rPr>
                <w:lang w:val="en-GB"/>
              </w:rPr>
              <w:t xml:space="preserve"> and Claude </w:t>
            </w:r>
            <w:proofErr w:type="spellStart"/>
            <w:r w:rsidRPr="00B25E36">
              <w:rPr>
                <w:lang w:val="en-GB"/>
              </w:rPr>
              <w:t>Vigée</w:t>
            </w:r>
            <w:proofErr w:type="spellEnd"/>
            <w:r w:rsidRPr="00B25E36">
              <w:rPr>
                <w:lang w:val="en-GB"/>
              </w:rPr>
              <w:t xml:space="preserve">]. In Maria </w:t>
            </w:r>
            <w:proofErr w:type="spellStart"/>
            <w:r w:rsidRPr="00B25E36">
              <w:rPr>
                <w:lang w:val="en-GB"/>
              </w:rPr>
              <w:t>Khotimsky</w:t>
            </w:r>
            <w:proofErr w:type="spellEnd"/>
            <w:r w:rsidRPr="00B25E36">
              <w:rPr>
                <w:lang w:val="en-GB"/>
              </w:rPr>
              <w:t xml:space="preserve"> et al.: Contemporary Translation in Transition: Forms of Interaction, English, German, and Russian Poetry. Studies in Comparative Literature and Intellectual History. Boston Academic Studies Press. 2021. [</w:t>
            </w:r>
            <w:proofErr w:type="spellStart"/>
            <w:r w:rsidRPr="00B25E36">
              <w:rPr>
                <w:lang w:val="en-GB"/>
              </w:rPr>
              <w:t>Zur</w:t>
            </w:r>
            <w:proofErr w:type="spellEnd"/>
            <w:r w:rsidRPr="00B25E36">
              <w:rPr>
                <w:lang w:val="en-GB"/>
              </w:rPr>
              <w:t xml:space="preserve"> </w:t>
            </w:r>
            <w:proofErr w:type="spellStart"/>
            <w:r w:rsidRPr="00B25E36">
              <w:rPr>
                <w:lang w:val="en-GB"/>
              </w:rPr>
              <w:t>Veröffentlichung</w:t>
            </w:r>
            <w:proofErr w:type="spellEnd"/>
            <w:r w:rsidRPr="00B25E36">
              <w:rPr>
                <w:lang w:val="en-GB"/>
              </w:rPr>
              <w:t xml:space="preserve"> </w:t>
            </w:r>
            <w:proofErr w:type="spellStart"/>
            <w:r w:rsidRPr="00B25E36">
              <w:rPr>
                <w:lang w:val="en-GB"/>
              </w:rPr>
              <w:t>angenommen</w:t>
            </w:r>
            <w:proofErr w:type="spellEnd"/>
            <w:r w:rsidRPr="00B25E36">
              <w:rPr>
                <w:lang w:val="en-GB"/>
              </w:rPr>
              <w:t>]</w:t>
            </w:r>
          </w:p>
          <w:p w14:paraId="0EFE5753" w14:textId="0F18646D" w:rsidR="005D4B95" w:rsidRPr="009945E6" w:rsidRDefault="0088653D" w:rsidP="00B25E36">
            <w:pPr>
              <w:pStyle w:val="Listenabsatz"/>
              <w:numPr>
                <w:ilvl w:val="0"/>
                <w:numId w:val="10"/>
              </w:numPr>
            </w:pPr>
            <w:r w:rsidRPr="00B25E36">
              <w:lastRenderedPageBreak/>
              <w:t xml:space="preserve">Der Baum, das Gedicht und die Prüfung. Naturlyrik in der französischsprachigen Gegenwartsdichtung Europas [Über Naturlyrik von Andrée </w:t>
            </w:r>
            <w:proofErr w:type="spellStart"/>
            <w:r w:rsidRPr="00B25E36">
              <w:t>Chedid</w:t>
            </w:r>
            <w:proofErr w:type="spellEnd"/>
            <w:r w:rsidRPr="00B25E36">
              <w:t xml:space="preserve">, William Cliff, </w:t>
            </w:r>
            <w:proofErr w:type="spellStart"/>
            <w:r w:rsidRPr="00B25E36">
              <w:t>Vénus</w:t>
            </w:r>
            <w:proofErr w:type="spellEnd"/>
            <w:r w:rsidRPr="00B25E36">
              <w:t xml:space="preserve"> </w:t>
            </w:r>
            <w:proofErr w:type="spellStart"/>
            <w:r w:rsidRPr="00B25E36">
              <w:t>Khoury-Ghata</w:t>
            </w:r>
            <w:proofErr w:type="spellEnd"/>
            <w:r w:rsidRPr="00B25E36">
              <w:t xml:space="preserve">, Abdellatif </w:t>
            </w:r>
            <w:proofErr w:type="spellStart"/>
            <w:r w:rsidRPr="00B25E36">
              <w:t>Lâabi</w:t>
            </w:r>
            <w:proofErr w:type="spellEnd"/>
            <w:r w:rsidRPr="00B25E36">
              <w:t xml:space="preserve">, Claude </w:t>
            </w:r>
            <w:proofErr w:type="spellStart"/>
            <w:r w:rsidRPr="00B25E36">
              <w:t>Vigée</w:t>
            </w:r>
            <w:proofErr w:type="spellEnd"/>
            <w:r w:rsidRPr="00B25E36">
              <w:t xml:space="preserve">, Philippe Jaccottet und Anise </w:t>
            </w:r>
            <w:proofErr w:type="spellStart"/>
            <w:r w:rsidRPr="00B25E36">
              <w:t>Koltz</w:t>
            </w:r>
            <w:proofErr w:type="spellEnd"/>
            <w:r w:rsidRPr="00B25E36">
              <w:t xml:space="preserve">] </w:t>
            </w:r>
            <w:r w:rsidR="00B25E36">
              <w:t>Z</w:t>
            </w:r>
            <w:r w:rsidRPr="00B25E36">
              <w:t xml:space="preserve">ur Veröffentlichung eingereicht. </w:t>
            </w:r>
          </w:p>
        </w:tc>
      </w:tr>
      <w:tr w:rsidR="005D4B95" w14:paraId="2FE15E39" w14:textId="77777777" w:rsidTr="005D4B95">
        <w:trPr>
          <w:trHeight w:val="69"/>
        </w:trPr>
        <w:tc>
          <w:tcPr>
            <w:tcW w:w="3236" w:type="dxa"/>
            <w:vMerge/>
          </w:tcPr>
          <w:p w14:paraId="248E0AD7" w14:textId="77777777" w:rsidR="005D4B95" w:rsidRPr="009945E6" w:rsidRDefault="005D4B95"/>
        </w:tc>
        <w:tc>
          <w:tcPr>
            <w:tcW w:w="6052" w:type="dxa"/>
          </w:tcPr>
          <w:p w14:paraId="7842B105" w14:textId="77777777" w:rsidR="005D4B95" w:rsidRPr="00C24B0A" w:rsidRDefault="005D4B95" w:rsidP="006234AF">
            <w:pPr>
              <w:rPr>
                <w:b/>
                <w:u w:val="single"/>
              </w:rPr>
            </w:pPr>
            <w:r w:rsidRPr="00C24B0A">
              <w:rPr>
                <w:b/>
                <w:u w:val="single"/>
              </w:rPr>
              <w:t>Sonstige Publikationen</w:t>
            </w:r>
          </w:p>
          <w:p w14:paraId="318E01A1" w14:textId="77777777" w:rsidR="005D4B95" w:rsidRDefault="005D4B95"/>
        </w:tc>
      </w:tr>
      <w:tr w:rsidR="005D4B95" w14:paraId="3E6E68A2" w14:textId="77777777" w:rsidTr="0079535D">
        <w:trPr>
          <w:trHeight w:val="826"/>
        </w:trPr>
        <w:tc>
          <w:tcPr>
            <w:tcW w:w="3236" w:type="dxa"/>
            <w:vMerge/>
          </w:tcPr>
          <w:p w14:paraId="73E87749" w14:textId="77777777" w:rsidR="005D4B95" w:rsidRDefault="005D4B95"/>
        </w:tc>
        <w:tc>
          <w:tcPr>
            <w:tcW w:w="6052" w:type="dxa"/>
          </w:tcPr>
          <w:p w14:paraId="6FA23F97" w14:textId="77777777" w:rsidR="005D4B95" w:rsidRPr="005D4B95" w:rsidRDefault="005D4B95" w:rsidP="002E7495">
            <w:pPr>
              <w:pStyle w:val="Listenabsatz"/>
              <w:numPr>
                <w:ilvl w:val="0"/>
                <w:numId w:val="11"/>
              </w:numPr>
            </w:pPr>
          </w:p>
        </w:tc>
      </w:tr>
      <w:tr w:rsidR="005D4B95" w14:paraId="290A4793" w14:textId="77777777" w:rsidTr="0079535D">
        <w:trPr>
          <w:trHeight w:val="826"/>
        </w:trPr>
        <w:tc>
          <w:tcPr>
            <w:tcW w:w="3236" w:type="dxa"/>
          </w:tcPr>
          <w:p w14:paraId="2CB0F488" w14:textId="77777777" w:rsidR="005D4B95" w:rsidRDefault="005D4B95">
            <w:r w:rsidRPr="009565AC">
              <w:rPr>
                <w:b/>
              </w:rPr>
              <w:t>Sonstige Leistungen</w:t>
            </w:r>
          </w:p>
        </w:tc>
        <w:tc>
          <w:tcPr>
            <w:tcW w:w="6052" w:type="dxa"/>
          </w:tcPr>
          <w:p w14:paraId="52A2591A" w14:textId="77777777" w:rsidR="00E01F17" w:rsidRDefault="00E01F17" w:rsidP="00AF281C"/>
          <w:p w14:paraId="7C5C06D5" w14:textId="77777777" w:rsidR="00AF281C" w:rsidRDefault="00E01F17" w:rsidP="00E01F17">
            <w:pPr>
              <w:pStyle w:val="Listenabsatz"/>
              <w:numPr>
                <w:ilvl w:val="0"/>
                <w:numId w:val="12"/>
              </w:numPr>
            </w:pPr>
            <w:r>
              <w:t xml:space="preserve">Lyrik, Subjekt und Gesellschaft. Seminar und Kreatives Schreiben. Abschlussvorlesung und -gespräch mit Monika Rinck. </w:t>
            </w:r>
            <w:proofErr w:type="spellStart"/>
            <w:r>
              <w:t>Studia</w:t>
            </w:r>
            <w:proofErr w:type="spellEnd"/>
            <w:r>
              <w:t xml:space="preserve"> </w:t>
            </w:r>
            <w:proofErr w:type="spellStart"/>
            <w:r>
              <w:t>Humanitatis</w:t>
            </w:r>
            <w:proofErr w:type="spellEnd"/>
            <w:r>
              <w:t xml:space="preserve"> I und II: Europäische Geistes- und Kulturgeschichte, an der Kueser Akademie, Kloster Machern, 54470 Bernkastel-Kues, 17.-19. Juni 2019  </w:t>
            </w:r>
          </w:p>
          <w:p w14:paraId="5AEEB660" w14:textId="77777777" w:rsidR="00AF281C" w:rsidRDefault="00E01F17" w:rsidP="00E01F17">
            <w:pPr>
              <w:pStyle w:val="Listenabsatz"/>
              <w:numPr>
                <w:ilvl w:val="0"/>
                <w:numId w:val="12"/>
              </w:numPr>
            </w:pPr>
            <w:r>
              <w:t xml:space="preserve">Co-Organisation der 1. </w:t>
            </w:r>
            <w:proofErr w:type="spellStart"/>
            <w:r>
              <w:t>Poetikvorlesungsreihe</w:t>
            </w:r>
            <w:proofErr w:type="spellEnd"/>
            <w:r>
              <w:t xml:space="preserve"> der Universität Trier im Sommersemester 2019 [mit Vorlesungen von Olga </w:t>
            </w:r>
            <w:proofErr w:type="spellStart"/>
            <w:r>
              <w:t>Martynova</w:t>
            </w:r>
            <w:proofErr w:type="spellEnd"/>
            <w:r>
              <w:t xml:space="preserve">, Yang </w:t>
            </w:r>
            <w:proofErr w:type="spellStart"/>
            <w:r>
              <w:t>Lian</w:t>
            </w:r>
            <w:proofErr w:type="spellEnd"/>
            <w:r>
              <w:t xml:space="preserve">, Michael Schmidt, Ann </w:t>
            </w:r>
            <w:proofErr w:type="spellStart"/>
            <w:r>
              <w:t>Cotten</w:t>
            </w:r>
            <w:proofErr w:type="spellEnd"/>
            <w:r>
              <w:t xml:space="preserve">, Yoko </w:t>
            </w:r>
            <w:proofErr w:type="spellStart"/>
            <w:r>
              <w:t>Tawada</w:t>
            </w:r>
            <w:proofErr w:type="spellEnd"/>
            <w:r>
              <w:t xml:space="preserve"> und Monika Rinck] </w:t>
            </w:r>
          </w:p>
          <w:p w14:paraId="718027F9" w14:textId="77777777" w:rsidR="00AF281C" w:rsidRDefault="00E01F17" w:rsidP="00E01F17">
            <w:pPr>
              <w:pStyle w:val="Listenabsatz"/>
              <w:numPr>
                <w:ilvl w:val="0"/>
                <w:numId w:val="12"/>
              </w:numPr>
            </w:pPr>
            <w:r>
              <w:t xml:space="preserve">„Die eigene Stimme finden“. Blockseminar zur Gegenwartslyrik an der Cusanus Hochschule Bernkastel-Kues. Mit Petra von der Lohe. 18.-20. Februar 2019  </w:t>
            </w:r>
          </w:p>
          <w:p w14:paraId="4B15E403" w14:textId="77777777" w:rsidR="00AF281C" w:rsidRDefault="00E01F17" w:rsidP="00E01F17">
            <w:pPr>
              <w:pStyle w:val="Listenabsatz"/>
              <w:numPr>
                <w:ilvl w:val="0"/>
                <w:numId w:val="12"/>
              </w:numPr>
            </w:pPr>
            <w:r>
              <w:t xml:space="preserve">Tagesthema RBB (Radiointerview), Welche Gedichte gehören in den Schulunterricht? 4. Februar 2019 </w:t>
            </w:r>
          </w:p>
          <w:p w14:paraId="5CE1A7B2" w14:textId="77777777" w:rsidR="00AF281C" w:rsidRDefault="00E01F17" w:rsidP="00E01F17">
            <w:pPr>
              <w:pStyle w:val="Listenabsatz"/>
              <w:numPr>
                <w:ilvl w:val="0"/>
                <w:numId w:val="12"/>
              </w:numPr>
            </w:pPr>
            <w:r w:rsidRPr="00E01F17">
              <w:t xml:space="preserve">“Wissenschaft und Zärtlichkeit”. Organisation und Moderation einer Podiumsdiskussion zur Lyrikvermittlung an Berliner Schulen. Mit Hendrik Jackson, Ute Schenk, Anton Wolf, Marina </w:t>
            </w:r>
            <w:proofErr w:type="spellStart"/>
            <w:r w:rsidRPr="00E01F17">
              <w:t>Sawall</w:t>
            </w:r>
            <w:proofErr w:type="spellEnd"/>
            <w:r w:rsidRPr="00E01F17">
              <w:t xml:space="preserve"> / </w:t>
            </w:r>
            <w:proofErr w:type="spellStart"/>
            <w:r w:rsidRPr="00E01F17">
              <w:t>Bazon</w:t>
            </w:r>
            <w:proofErr w:type="spellEnd"/>
            <w:r w:rsidRPr="00E01F17">
              <w:t xml:space="preserve"> Brock, </w:t>
            </w:r>
            <w:proofErr w:type="spellStart"/>
            <w:r w:rsidRPr="00E01F17">
              <w:t>Denkerei</w:t>
            </w:r>
            <w:proofErr w:type="spellEnd"/>
            <w:r w:rsidRPr="00E01F17">
              <w:t>, Oranienplatz, Kreuzberg, 1. Dezember 2018</w:t>
            </w:r>
          </w:p>
          <w:p w14:paraId="60D321CD" w14:textId="77777777" w:rsidR="00AF281C" w:rsidRDefault="00E01F17" w:rsidP="00AF281C">
            <w:pPr>
              <w:pStyle w:val="Listenabsatz"/>
              <w:numPr>
                <w:ilvl w:val="0"/>
                <w:numId w:val="12"/>
              </w:numPr>
            </w:pPr>
            <w:r>
              <w:t xml:space="preserve">Co-Organisation der Ringvorlesung „Gedichte schreiben heute“, Sommersemester 2018 an der Universität Trier </w:t>
            </w:r>
          </w:p>
          <w:p w14:paraId="2599C500" w14:textId="16B60B10" w:rsidR="005D4B95" w:rsidRDefault="00E01F17" w:rsidP="00AF281C">
            <w:pPr>
              <w:pStyle w:val="Listenabsatz"/>
              <w:numPr>
                <w:ilvl w:val="0"/>
                <w:numId w:val="12"/>
              </w:numPr>
            </w:pPr>
            <w:r>
              <w:t>Organisation einer Veranstaltungsreihe zur Gegenwartslyrik mit der Studierendengemeinschaft der Cusanus Hochschule, Bernkastel-Kues, Sommersemester 2018</w:t>
            </w:r>
          </w:p>
          <w:p w14:paraId="45FBC346" w14:textId="3BC31A49" w:rsidR="00E01F17" w:rsidRDefault="00E01F17" w:rsidP="005D4B95">
            <w:pPr>
              <w:pStyle w:val="Listenabsatz"/>
            </w:pPr>
          </w:p>
          <w:p w14:paraId="1BA1CB8B" w14:textId="2ECE9375" w:rsidR="00E01F17" w:rsidRDefault="00E01F17" w:rsidP="005D4B95">
            <w:pPr>
              <w:pStyle w:val="Listenabsatz"/>
            </w:pPr>
          </w:p>
        </w:tc>
      </w:tr>
    </w:tbl>
    <w:p w14:paraId="0A688F19" w14:textId="77777777" w:rsidR="00832DFC" w:rsidRDefault="00832DFC" w:rsidP="006234AF"/>
    <w:sectPr w:rsidR="00832D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D29"/>
    <w:multiLevelType w:val="hybridMultilevel"/>
    <w:tmpl w:val="F7D42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E057A7"/>
    <w:multiLevelType w:val="hybridMultilevel"/>
    <w:tmpl w:val="D9E825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C33669"/>
    <w:multiLevelType w:val="hybridMultilevel"/>
    <w:tmpl w:val="FED605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DB7FCC"/>
    <w:multiLevelType w:val="hybridMultilevel"/>
    <w:tmpl w:val="35C88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A17E59"/>
    <w:multiLevelType w:val="hybridMultilevel"/>
    <w:tmpl w:val="5F885E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EF59B3"/>
    <w:multiLevelType w:val="hybridMultilevel"/>
    <w:tmpl w:val="DCC28A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9E524B"/>
    <w:multiLevelType w:val="hybridMultilevel"/>
    <w:tmpl w:val="F7D428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D907D7"/>
    <w:multiLevelType w:val="hybridMultilevel"/>
    <w:tmpl w:val="0292F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AD6D1C"/>
    <w:multiLevelType w:val="hybridMultilevel"/>
    <w:tmpl w:val="C9F0A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81A1803"/>
    <w:multiLevelType w:val="hybridMultilevel"/>
    <w:tmpl w:val="9B4C44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6E476F"/>
    <w:multiLevelType w:val="hybridMultilevel"/>
    <w:tmpl w:val="35C88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2934E9"/>
    <w:multiLevelType w:val="hybridMultilevel"/>
    <w:tmpl w:val="1194D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361E0A"/>
    <w:multiLevelType w:val="hybridMultilevel"/>
    <w:tmpl w:val="35C88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2"/>
  </w:num>
  <w:num w:numId="5">
    <w:abstractNumId w:val="6"/>
  </w:num>
  <w:num w:numId="6">
    <w:abstractNumId w:val="4"/>
  </w:num>
  <w:num w:numId="7">
    <w:abstractNumId w:val="8"/>
  </w:num>
  <w:num w:numId="8">
    <w:abstractNumId w:val="5"/>
  </w:num>
  <w:num w:numId="9">
    <w:abstractNumId w:val="7"/>
  </w:num>
  <w:num w:numId="10">
    <w:abstractNumId w:val="10"/>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D6"/>
    <w:rsid w:val="000561FB"/>
    <w:rsid w:val="000B03C8"/>
    <w:rsid w:val="000F5F49"/>
    <w:rsid w:val="001D52F0"/>
    <w:rsid w:val="002474B3"/>
    <w:rsid w:val="002C222C"/>
    <w:rsid w:val="002E7495"/>
    <w:rsid w:val="00363B0A"/>
    <w:rsid w:val="004042D6"/>
    <w:rsid w:val="00455B44"/>
    <w:rsid w:val="004661EE"/>
    <w:rsid w:val="004730E6"/>
    <w:rsid w:val="00494BA2"/>
    <w:rsid w:val="00555F8D"/>
    <w:rsid w:val="005D4B95"/>
    <w:rsid w:val="006234AF"/>
    <w:rsid w:val="006450CE"/>
    <w:rsid w:val="006514A5"/>
    <w:rsid w:val="006C4FD1"/>
    <w:rsid w:val="007050A7"/>
    <w:rsid w:val="00723C60"/>
    <w:rsid w:val="00794298"/>
    <w:rsid w:val="007F3466"/>
    <w:rsid w:val="007F6F03"/>
    <w:rsid w:val="00832DFC"/>
    <w:rsid w:val="0088653D"/>
    <w:rsid w:val="009945E6"/>
    <w:rsid w:val="00997952"/>
    <w:rsid w:val="00AA6DCF"/>
    <w:rsid w:val="00AF281C"/>
    <w:rsid w:val="00B25E36"/>
    <w:rsid w:val="00C57612"/>
    <w:rsid w:val="00CD7BD4"/>
    <w:rsid w:val="00D22623"/>
    <w:rsid w:val="00DA1DF7"/>
    <w:rsid w:val="00DB3E37"/>
    <w:rsid w:val="00E01F17"/>
    <w:rsid w:val="00E16BD3"/>
    <w:rsid w:val="00E45231"/>
    <w:rsid w:val="00FC7B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A815"/>
  <w15:docId w15:val="{7B25701C-DBE0-4E1D-9244-44CF2BC6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74B3"/>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04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42D6"/>
    <w:pPr>
      <w:ind w:left="720"/>
      <w:contextualSpacing/>
    </w:pPr>
  </w:style>
  <w:style w:type="paragraph" w:styleId="Sprechblasentext">
    <w:name w:val="Balloon Text"/>
    <w:basedOn w:val="Standard"/>
    <w:link w:val="SprechblasentextZchn"/>
    <w:uiPriority w:val="99"/>
    <w:semiHidden/>
    <w:unhideWhenUsed/>
    <w:rsid w:val="006514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4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7528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Inglen</dc:creator>
  <cp:lastModifiedBy>lydia fechner</cp:lastModifiedBy>
  <cp:revision>27</cp:revision>
  <dcterms:created xsi:type="dcterms:W3CDTF">2020-06-01T22:31:00Z</dcterms:created>
  <dcterms:modified xsi:type="dcterms:W3CDTF">2021-01-31T20:31:00Z</dcterms:modified>
</cp:coreProperties>
</file>